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ADCC9" w14:textId="655557A1" w:rsidR="0013056E" w:rsidRDefault="005E6F1D" w:rsidP="009A34ED">
      <w:pPr>
        <w:pStyle w:val="1"/>
        <w:spacing w:beforeLines="50" w:before="156" w:afterLines="50" w:after="156"/>
        <w:jc w:val="center"/>
      </w:pPr>
      <w:r>
        <w:rPr>
          <w:rFonts w:ascii="Times New Roman" w:hAnsi="Times New Roman" w:cs="Times New Roman"/>
        </w:rPr>
        <w:t>2025</w:t>
      </w:r>
      <w:r>
        <w:rPr>
          <w:rFonts w:hint="eastAsia"/>
        </w:rPr>
        <w:t>年度校企协同创新</w:t>
      </w:r>
      <w:r>
        <w:rPr>
          <w:rFonts w:hint="eastAsia"/>
          <w:lang w:eastAsia="zh-Hans"/>
        </w:rPr>
        <w:t>引导</w:t>
      </w:r>
      <w:r>
        <w:rPr>
          <w:rFonts w:hint="eastAsia"/>
        </w:rPr>
        <w:t>项目申报指南</w:t>
      </w:r>
    </w:p>
    <w:p w14:paraId="3A150827" w14:textId="77777777" w:rsidR="0013056E" w:rsidRPr="00916461" w:rsidRDefault="005E6F1D" w:rsidP="00AB076C">
      <w:pPr>
        <w:snapToGrid w:val="0"/>
        <w:spacing w:line="560" w:lineRule="exact"/>
        <w:rPr>
          <w:rFonts w:ascii="仿宋_GB2312"/>
        </w:rPr>
      </w:pPr>
      <w:r w:rsidRPr="00916461">
        <w:rPr>
          <w:rFonts w:ascii="仿宋_GB2312" w:hint="eastAsia"/>
        </w:rPr>
        <w:t>各有关单位：</w:t>
      </w:r>
    </w:p>
    <w:p w14:paraId="53E680D5" w14:textId="3B6CE8AC" w:rsidR="0013056E" w:rsidRPr="00916461" w:rsidRDefault="005E6F1D" w:rsidP="002D45AB">
      <w:pPr>
        <w:snapToGrid w:val="0"/>
        <w:spacing w:line="560" w:lineRule="exact"/>
        <w:ind w:firstLineChars="200" w:firstLine="640"/>
        <w:rPr>
          <w:rFonts w:ascii="仿宋_GB2312"/>
        </w:rPr>
      </w:pPr>
      <w:r w:rsidRPr="00916461">
        <w:rPr>
          <w:rFonts w:ascii="仿宋_GB2312" w:hint="eastAsia"/>
        </w:rPr>
        <w:t>为深入贯彻落实国家创新驱动发展战略，落实《华东师范大学理工科“三个十”专项行动计划（2025-2027）》，主动对接产业技术需求，加强以企业为主体的科技创新，加速推进“0-1”原始创新突破，我校现正式启动“三个十”专项行动计划2025年度校企协同创新引导项目</w:t>
      </w:r>
      <w:r w:rsidRPr="00916461">
        <w:rPr>
          <w:rFonts w:ascii="仿宋_GB2312" w:hint="eastAsia"/>
          <w:lang w:eastAsia="zh-Hans"/>
        </w:rPr>
        <w:t>申报</w:t>
      </w:r>
      <w:r w:rsidRPr="00916461">
        <w:rPr>
          <w:rFonts w:ascii="仿宋_GB2312" w:hint="eastAsia"/>
        </w:rPr>
        <w:t>工作。</w:t>
      </w:r>
    </w:p>
    <w:p w14:paraId="4CE93BDA" w14:textId="77777777" w:rsidR="0013056E" w:rsidRPr="00916461" w:rsidRDefault="005E6F1D" w:rsidP="00AB076C">
      <w:pPr>
        <w:snapToGrid w:val="0"/>
        <w:spacing w:line="560" w:lineRule="exact"/>
        <w:ind w:firstLineChars="200" w:firstLine="640"/>
        <w:rPr>
          <w:rFonts w:ascii="仿宋_GB2312"/>
        </w:rPr>
      </w:pPr>
      <w:r w:rsidRPr="00916461">
        <w:rPr>
          <w:rFonts w:ascii="仿宋_GB2312" w:hint="eastAsia"/>
        </w:rPr>
        <w:t>本次专项旨在通过前瞻布局企业需求导向的研发任务，聚焦具有高市场价值、明确商业化路径的产业领域，着力构建以企业为创新主体、高校科研团队为技术支撑的产学研深度融合生态体系。重点支持科研团队瞄准产业链关键环节的共性技术、</w:t>
      </w:r>
      <w:r w:rsidRPr="00916461">
        <w:rPr>
          <w:rFonts w:ascii="仿宋_GB2312" w:hint="eastAsia"/>
          <w:lang w:eastAsia="zh-Hans"/>
        </w:rPr>
        <w:t>“</w:t>
      </w:r>
      <w:r w:rsidRPr="00916461">
        <w:rPr>
          <w:rFonts w:ascii="仿宋_GB2312" w:hint="eastAsia"/>
        </w:rPr>
        <w:t>卡脖子</w:t>
      </w:r>
      <w:r w:rsidRPr="00916461">
        <w:rPr>
          <w:rFonts w:ascii="仿宋_GB2312" w:hint="eastAsia"/>
          <w:lang w:eastAsia="zh-Hans"/>
        </w:rPr>
        <w:t>”</w:t>
      </w:r>
      <w:r w:rsidRPr="00916461">
        <w:rPr>
          <w:rFonts w:ascii="仿宋_GB2312" w:hint="eastAsia"/>
        </w:rPr>
        <w:t>难题及具备清晰落地场景的前沿技术开展预研攻关，建立</w:t>
      </w:r>
      <w:r w:rsidRPr="00916461">
        <w:rPr>
          <w:rFonts w:ascii="仿宋_GB2312" w:hint="eastAsia"/>
          <w:lang w:eastAsia="zh-Hans"/>
        </w:rPr>
        <w:t>“</w:t>
      </w:r>
      <w:r w:rsidRPr="00916461">
        <w:rPr>
          <w:rFonts w:ascii="仿宋_GB2312" w:hint="eastAsia"/>
        </w:rPr>
        <w:t>企业出题、院校解题、协同破题</w:t>
      </w:r>
      <w:r w:rsidRPr="00916461">
        <w:rPr>
          <w:rFonts w:ascii="仿宋_GB2312" w:hint="eastAsia"/>
          <w:lang w:eastAsia="zh-Hans"/>
        </w:rPr>
        <w:t>”</w:t>
      </w:r>
      <w:r w:rsidRPr="00916461">
        <w:rPr>
          <w:rFonts w:ascii="仿宋_GB2312" w:hint="eastAsia"/>
        </w:rPr>
        <w:t>的联动机制，强化需求端与研发端的精准对接，推动创新要素向高成长性产业集聚，加速形成</w:t>
      </w:r>
      <w:r w:rsidRPr="00916461">
        <w:rPr>
          <w:rFonts w:ascii="仿宋_GB2312" w:hint="eastAsia"/>
          <w:lang w:eastAsia="zh-Hans"/>
        </w:rPr>
        <w:t>“</w:t>
      </w:r>
      <w:r w:rsidRPr="00916461">
        <w:rPr>
          <w:rFonts w:ascii="仿宋_GB2312" w:hint="eastAsia"/>
        </w:rPr>
        <w:t>基础研究-技术攻关-成果转化-产业升级</w:t>
      </w:r>
      <w:r w:rsidRPr="00916461">
        <w:rPr>
          <w:rFonts w:ascii="仿宋_GB2312" w:hint="eastAsia"/>
          <w:lang w:eastAsia="zh-Hans"/>
        </w:rPr>
        <w:t>”</w:t>
      </w:r>
      <w:r w:rsidRPr="00916461">
        <w:rPr>
          <w:rFonts w:ascii="仿宋_GB2312" w:hint="eastAsia"/>
        </w:rPr>
        <w:t>的创新闭环。</w:t>
      </w:r>
      <w:r w:rsidRPr="00916461">
        <w:rPr>
          <w:rFonts w:ascii="仿宋_GB2312" w:hint="eastAsia"/>
          <w:lang w:eastAsia="zh-Hans"/>
        </w:rPr>
        <w:t>现</w:t>
      </w:r>
      <w:r w:rsidRPr="00916461">
        <w:rPr>
          <w:rFonts w:ascii="仿宋_GB2312" w:hint="eastAsia"/>
        </w:rPr>
        <w:t>发布2025年度校企协同创新项目申报指南。</w:t>
      </w:r>
    </w:p>
    <w:p w14:paraId="2AA9F72F" w14:textId="77777777" w:rsidR="0013056E" w:rsidRDefault="005E6F1D" w:rsidP="00AB076C">
      <w:pPr>
        <w:adjustRightInd w:val="0"/>
        <w:snapToGrid w:val="0"/>
        <w:spacing w:line="560" w:lineRule="exact"/>
        <w:ind w:firstLineChars="200" w:firstLine="640"/>
        <w:rPr>
          <w:rFonts w:ascii="黑体" w:eastAsia="黑体" w:hAnsi="黑体" w:cs="黑体"/>
          <w:szCs w:val="32"/>
        </w:rPr>
      </w:pPr>
      <w:r>
        <w:rPr>
          <w:rFonts w:ascii="黑体" w:eastAsia="黑体" w:hAnsi="黑体" w:cs="黑体" w:hint="eastAsia"/>
          <w:szCs w:val="32"/>
        </w:rPr>
        <w:t>一、</w:t>
      </w:r>
      <w:r>
        <w:rPr>
          <w:rFonts w:ascii="黑体" w:eastAsia="黑体" w:hAnsi="黑体" w:cs="黑体" w:hint="eastAsia"/>
          <w:szCs w:val="32"/>
          <w:lang w:eastAsia="zh-Hans"/>
        </w:rPr>
        <w:t>指南</w:t>
      </w:r>
      <w:r>
        <w:rPr>
          <w:rFonts w:ascii="黑体" w:eastAsia="黑体" w:hAnsi="黑体" w:cs="黑体" w:hint="eastAsia"/>
          <w:szCs w:val="32"/>
        </w:rPr>
        <w:t>范围</w:t>
      </w:r>
    </w:p>
    <w:p w14:paraId="557C8982" w14:textId="77777777" w:rsidR="0013056E" w:rsidRDefault="005E6F1D" w:rsidP="00AB076C">
      <w:pPr>
        <w:snapToGrid w:val="0"/>
        <w:spacing w:line="560" w:lineRule="exact"/>
        <w:ind w:firstLineChars="200" w:firstLine="640"/>
        <w:rPr>
          <w:lang w:eastAsia="zh-Hans"/>
        </w:rPr>
      </w:pPr>
      <w:r>
        <w:rPr>
          <w:rFonts w:hint="eastAsia"/>
          <w:lang w:eastAsia="zh-Hans"/>
        </w:rPr>
        <w:t>经前期与重点产业领域企业充分开展需求调研与对接工作，结合学校“三个十”专项行动计划整体部署，现制定并发布《“三个十”专项行动计划</w:t>
      </w:r>
      <w:r>
        <w:rPr>
          <w:rFonts w:hint="eastAsia"/>
          <w:lang w:eastAsia="zh-Hans"/>
        </w:rPr>
        <w:t>2025</w:t>
      </w:r>
      <w:r>
        <w:rPr>
          <w:rFonts w:hint="eastAsia"/>
          <w:lang w:eastAsia="zh-Hans"/>
        </w:rPr>
        <w:t>年度校企协同创新引导项目申报指南》</w:t>
      </w:r>
      <w:r>
        <w:rPr>
          <w:rFonts w:ascii="楷体_GB2312" w:eastAsia="楷体_GB2312" w:hAnsi="楷体_GB2312" w:cs="楷体_GB2312" w:hint="eastAsia"/>
          <w:lang w:eastAsia="zh-Hans"/>
        </w:rPr>
        <w:t>（详见附件1）</w:t>
      </w:r>
      <w:r>
        <w:rPr>
          <w:rFonts w:hint="eastAsia"/>
          <w:lang w:eastAsia="zh-Hans"/>
        </w:rPr>
        <w:t>。</w:t>
      </w:r>
    </w:p>
    <w:p w14:paraId="25B42C5A" w14:textId="77777777" w:rsidR="0013056E" w:rsidRDefault="005E6F1D" w:rsidP="00AB076C">
      <w:pPr>
        <w:snapToGrid w:val="0"/>
        <w:spacing w:line="560" w:lineRule="exact"/>
        <w:ind w:firstLineChars="200" w:firstLine="640"/>
      </w:pPr>
      <w:r>
        <w:rPr>
          <w:rFonts w:hint="eastAsia"/>
          <w:lang w:eastAsia="zh-Hans"/>
        </w:rPr>
        <w:t>为建立校企协同创新需求及时对接机制，科技处将建立常态化指南征集机制，持续面向广大企业及校内各单位公开</w:t>
      </w:r>
      <w:r>
        <w:rPr>
          <w:rFonts w:hint="eastAsia"/>
          <w:lang w:eastAsia="zh-Hans"/>
        </w:rPr>
        <w:lastRenderedPageBreak/>
        <w:t>征集校企协同研发项目指南需求建议，按照规定程序进行审核、汇总与论证后定期发布。</w:t>
      </w:r>
    </w:p>
    <w:p w14:paraId="0C16304C" w14:textId="77777777"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黑体" w:eastAsia="黑体" w:hAnsi="黑体" w:cs="黑体" w:hint="eastAsia"/>
          <w:szCs w:val="32"/>
          <w:lang w:eastAsia="zh-Hans"/>
        </w:rPr>
        <w:t>二</w:t>
      </w:r>
      <w:r>
        <w:rPr>
          <w:rFonts w:ascii="黑体" w:eastAsia="黑体" w:hAnsi="黑体" w:cs="黑体" w:hint="eastAsia"/>
          <w:szCs w:val="32"/>
        </w:rPr>
        <w:t>、申报要求</w:t>
      </w:r>
    </w:p>
    <w:p w14:paraId="4A477E8B" w14:textId="77777777"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除满足前述</w:t>
      </w:r>
      <w:r>
        <w:rPr>
          <w:rFonts w:ascii="仿宋_GB2312" w:hAnsi="仿宋_GB2312" w:cs="仿宋_GB2312" w:hint="eastAsia"/>
          <w:szCs w:val="32"/>
          <w:lang w:eastAsia="zh-Hans"/>
        </w:rPr>
        <w:t>指南范围中的</w:t>
      </w:r>
      <w:r>
        <w:rPr>
          <w:rFonts w:ascii="仿宋_GB2312" w:hAnsi="仿宋_GB2312" w:cs="仿宋_GB2312" w:hint="eastAsia"/>
          <w:szCs w:val="32"/>
        </w:rPr>
        <w:t>相应条件外，还须遵循以下要求：</w:t>
      </w:r>
    </w:p>
    <w:p w14:paraId="33CE7769" w14:textId="77777777" w:rsidR="0013056E" w:rsidRDefault="005E6F1D" w:rsidP="00AB076C">
      <w:pPr>
        <w:adjustRightInd w:val="0"/>
        <w:snapToGrid w:val="0"/>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（一）基本要求</w:t>
      </w:r>
    </w:p>
    <w:p w14:paraId="12C7B39D" w14:textId="77777777"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szCs w:val="32"/>
        </w:rPr>
        <w:t>1.</w:t>
      </w:r>
      <w:r>
        <w:rPr>
          <w:rFonts w:ascii="仿宋_GB2312" w:hAnsi="仿宋_GB2312" w:cs="仿宋_GB2312" w:hint="eastAsia"/>
          <w:szCs w:val="32"/>
        </w:rPr>
        <w:t>校企联合：需由我校科研团队与企业联合申报，企业需承诺提供不低于1:</w:t>
      </w:r>
      <w:r>
        <w:rPr>
          <w:rFonts w:ascii="仿宋_GB2312" w:hAnsi="仿宋_GB2312" w:cs="仿宋_GB2312"/>
          <w:szCs w:val="32"/>
        </w:rPr>
        <w:t>5</w:t>
      </w:r>
      <w:r>
        <w:rPr>
          <w:rFonts w:ascii="仿宋_GB2312" w:hAnsi="仿宋_GB2312" w:cs="仿宋_GB2312" w:hint="eastAsia"/>
          <w:szCs w:val="32"/>
        </w:rPr>
        <w:t>的配套资金。</w:t>
      </w:r>
    </w:p>
    <w:p w14:paraId="124257EB" w14:textId="77777777"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szCs w:val="32"/>
        </w:rPr>
        <w:t>2.</w:t>
      </w:r>
      <w:r>
        <w:rPr>
          <w:rFonts w:ascii="仿宋_GB2312" w:hAnsi="仿宋_GB2312" w:cs="仿宋_GB2312" w:hint="eastAsia"/>
          <w:szCs w:val="32"/>
        </w:rPr>
        <w:t>双负责人制：每个项目实行“双首席制”，企业技术负责人任总工程师，</w:t>
      </w:r>
      <w:r>
        <w:rPr>
          <w:rFonts w:ascii="仿宋_GB2312" w:hAnsi="仿宋_GB2312" w:cs="仿宋_GB2312" w:hint="eastAsia"/>
          <w:szCs w:val="32"/>
          <w:lang w:eastAsia="zh-Hans"/>
        </w:rPr>
        <w:t>学校负责人</w:t>
      </w:r>
      <w:r>
        <w:rPr>
          <w:rFonts w:ascii="仿宋_GB2312" w:hAnsi="仿宋_GB2312" w:cs="仿宋_GB2312" w:hint="eastAsia"/>
          <w:szCs w:val="32"/>
        </w:rPr>
        <w:t>任首席科学家。</w:t>
      </w:r>
    </w:p>
    <w:p w14:paraId="16338999" w14:textId="77777777"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szCs w:val="32"/>
        </w:rPr>
        <w:t>3</w:t>
      </w:r>
      <w:r>
        <w:rPr>
          <w:rFonts w:ascii="仿宋_GB2312" w:hAnsi="仿宋_GB2312" w:cs="仿宋_GB2312" w:hint="eastAsia"/>
          <w:szCs w:val="32"/>
        </w:rPr>
        <w:t>.所有申报项目参与人应遵守科研诚信管理要求，项目负责人应承诺所提交材料真实性，负责人</w:t>
      </w:r>
      <w:r>
        <w:rPr>
          <w:rFonts w:ascii="仿宋_GB2312" w:hAnsi="仿宋_GB2312" w:cs="仿宋_GB2312" w:hint="eastAsia"/>
          <w:szCs w:val="32"/>
          <w:lang w:eastAsia="zh-Hans"/>
        </w:rPr>
        <w:t>应</w:t>
      </w:r>
      <w:r>
        <w:rPr>
          <w:rFonts w:ascii="仿宋_GB2312" w:hAnsi="仿宋_GB2312" w:cs="仿宋_GB2312" w:hint="eastAsia"/>
          <w:szCs w:val="32"/>
        </w:rPr>
        <w:t>当对申请材料的真实性和完整性进行审核，不得提交有涉密内容的项目申请。</w:t>
      </w:r>
    </w:p>
    <w:p w14:paraId="52326109" w14:textId="77777777"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4.项目经费预算编制应当真实、合理，符合华东师范大学科技计划项目经费管理的有关要求。</w:t>
      </w:r>
    </w:p>
    <w:p w14:paraId="71C187C8" w14:textId="77777777" w:rsidR="0013056E" w:rsidRDefault="005E6F1D" w:rsidP="00AB076C">
      <w:pPr>
        <w:adjustRightInd w:val="0"/>
        <w:snapToGrid w:val="0"/>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（二）法规与伦理要求</w:t>
      </w:r>
    </w:p>
    <w:p w14:paraId="10D3671C" w14:textId="3CC16C48" w:rsidR="0013056E" w:rsidRPr="009A34ED" w:rsidRDefault="00AB076C" w:rsidP="00AB076C">
      <w:pPr>
        <w:adjustRightInd w:val="0"/>
        <w:snapToGrid w:val="0"/>
        <w:spacing w:line="560" w:lineRule="exact"/>
        <w:ind w:firstLineChars="200" w:firstLine="640"/>
        <w:rPr>
          <w:rFonts w:ascii="仿宋_GB2312" w:hAnsi="仿宋_GB2312" w:cs="仿宋_GB2312"/>
          <w:szCs w:val="32"/>
        </w:rPr>
      </w:pPr>
      <w:r w:rsidRPr="00AB076C">
        <w:rPr>
          <w:rFonts w:ascii="仿宋_GB2312" w:hAnsi="仿宋_GB2312" w:cs="仿宋_GB2312" w:hint="eastAsia"/>
          <w:szCs w:val="32"/>
        </w:rPr>
        <w:t>所有申报单位和项目参与人应遵守科技伦理准则。拟开展的科技活动应进行科技伦理风险评估，涉及科技部《科技伦理审查办法（试行）》（国科发监〔2023〕167号）第二条所列范围科技活动的，应按要求进行科技伦理审查并提供相应的科技伦理审查批准材料。</w:t>
      </w:r>
    </w:p>
    <w:p w14:paraId="19275EBD" w14:textId="77777777" w:rsidR="0013056E" w:rsidRDefault="005E6F1D" w:rsidP="00AB076C">
      <w:pPr>
        <w:adjustRightInd w:val="0"/>
        <w:snapToGrid w:val="0"/>
        <w:spacing w:line="560" w:lineRule="exact"/>
        <w:ind w:firstLineChars="200" w:firstLine="640"/>
        <w:rPr>
          <w:rFonts w:ascii="黑体" w:eastAsia="黑体" w:hAnsi="黑体" w:cs="黑体"/>
          <w:szCs w:val="32"/>
        </w:rPr>
      </w:pPr>
      <w:r>
        <w:rPr>
          <w:rFonts w:ascii="黑体" w:eastAsia="黑体" w:hAnsi="黑体" w:cs="黑体" w:hint="eastAsia"/>
          <w:szCs w:val="32"/>
          <w:lang w:eastAsia="zh-Hans"/>
        </w:rPr>
        <w:t>三</w:t>
      </w:r>
      <w:r>
        <w:rPr>
          <w:rFonts w:ascii="黑体" w:eastAsia="黑体" w:hAnsi="黑体" w:cs="黑体" w:hint="eastAsia"/>
          <w:szCs w:val="32"/>
        </w:rPr>
        <w:t>、申报方式</w:t>
      </w:r>
    </w:p>
    <w:p w14:paraId="166A29AB" w14:textId="29519EC5"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1.请申请人根据附件1：《</w:t>
      </w:r>
      <w:r>
        <w:rPr>
          <w:rFonts w:hint="eastAsia"/>
        </w:rPr>
        <w:t>“</w:t>
      </w:r>
      <w:r>
        <w:t>三个十</w:t>
      </w:r>
      <w:r>
        <w:rPr>
          <w:rFonts w:hint="eastAsia"/>
        </w:rPr>
        <w:t>”</w:t>
      </w:r>
      <w:r>
        <w:t>专项行动计划</w:t>
      </w:r>
      <w:r>
        <w:rPr>
          <w:rFonts w:ascii="仿宋_GB2312" w:hAnsi="仿宋_GB2312" w:cs="仿宋_GB2312" w:hint="eastAsia"/>
          <w:szCs w:val="32"/>
        </w:rPr>
        <w:t>2025年度校企协同创新</w:t>
      </w:r>
      <w:r>
        <w:rPr>
          <w:rFonts w:ascii="仿宋_GB2312" w:hAnsi="仿宋_GB2312" w:cs="仿宋_GB2312" w:hint="eastAsia"/>
          <w:szCs w:val="32"/>
          <w:lang w:eastAsia="zh-Hans"/>
        </w:rPr>
        <w:t>引导</w:t>
      </w:r>
      <w:r>
        <w:rPr>
          <w:rFonts w:ascii="仿宋_GB2312" w:hAnsi="仿宋_GB2312" w:cs="仿宋_GB2312" w:hint="eastAsia"/>
          <w:szCs w:val="32"/>
        </w:rPr>
        <w:t>项目</w:t>
      </w:r>
      <w:r>
        <w:rPr>
          <w:rFonts w:ascii="仿宋_GB2312" w:hAnsi="仿宋_GB2312" w:cs="仿宋_GB2312" w:hint="eastAsia"/>
          <w:szCs w:val="32"/>
          <w:lang w:eastAsia="zh-Hans"/>
        </w:rPr>
        <w:t>指南</w:t>
      </w:r>
      <w:r>
        <w:rPr>
          <w:rFonts w:ascii="仿宋_GB2312" w:hAnsi="仿宋_GB2312" w:cs="仿宋_GB2312" w:hint="eastAsia"/>
          <w:szCs w:val="32"/>
        </w:rPr>
        <w:t>范围》，申报填写附件2：</w:t>
      </w:r>
      <w:r>
        <w:rPr>
          <w:rFonts w:ascii="仿宋_GB2312" w:hAnsi="仿宋_GB2312" w:cs="仿宋_GB2312" w:hint="eastAsia"/>
          <w:szCs w:val="32"/>
        </w:rPr>
        <w:lastRenderedPageBreak/>
        <w:t>《</w:t>
      </w:r>
      <w:r>
        <w:rPr>
          <w:rFonts w:hint="eastAsia"/>
        </w:rPr>
        <w:t>“</w:t>
      </w:r>
      <w:r>
        <w:t>三个十</w:t>
      </w:r>
      <w:r>
        <w:rPr>
          <w:rFonts w:hint="eastAsia"/>
        </w:rPr>
        <w:t>”</w:t>
      </w:r>
      <w:r>
        <w:t>专项行动计划</w:t>
      </w:r>
      <w:r>
        <w:rPr>
          <w:rFonts w:ascii="仿宋_GB2312" w:hAnsi="仿宋_GB2312" w:cs="仿宋_GB2312" w:hint="eastAsia"/>
          <w:szCs w:val="32"/>
        </w:rPr>
        <w:t>校企协同创新</w:t>
      </w:r>
      <w:r>
        <w:rPr>
          <w:rFonts w:ascii="仿宋_GB2312" w:hAnsi="仿宋_GB2312" w:cs="仿宋_GB2312" w:hint="eastAsia"/>
          <w:szCs w:val="32"/>
          <w:lang w:eastAsia="zh-Hans"/>
        </w:rPr>
        <w:t>引导</w:t>
      </w:r>
      <w:r>
        <w:rPr>
          <w:rFonts w:ascii="仿宋_GB2312" w:hAnsi="仿宋_GB2312" w:cs="仿宋_GB2312" w:hint="eastAsia"/>
          <w:szCs w:val="32"/>
        </w:rPr>
        <w:t>项目申报书》，于截止日期前提交纸质版（</w:t>
      </w:r>
      <w:r>
        <w:rPr>
          <w:rFonts w:ascii="楷体_GB2312" w:eastAsia="楷体_GB2312" w:hAnsi="楷体_GB2312" w:cs="楷体_GB2312" w:hint="eastAsia"/>
          <w:szCs w:val="32"/>
        </w:rPr>
        <w:t>一式</w:t>
      </w:r>
      <w:r>
        <w:rPr>
          <w:rFonts w:ascii="楷体_GB2312" w:eastAsia="楷体_GB2312" w:hAnsi="楷体_GB2312" w:cs="楷体_GB2312" w:hint="eastAsia"/>
          <w:szCs w:val="32"/>
          <w:lang w:eastAsia="zh-Hans"/>
        </w:rPr>
        <w:t>两</w:t>
      </w:r>
      <w:r>
        <w:rPr>
          <w:rFonts w:ascii="楷体_GB2312" w:eastAsia="楷体_GB2312" w:hAnsi="楷体_GB2312" w:cs="楷体_GB2312" w:hint="eastAsia"/>
          <w:szCs w:val="32"/>
        </w:rPr>
        <w:t>份</w:t>
      </w:r>
      <w:r>
        <w:rPr>
          <w:rFonts w:ascii="仿宋_GB2312" w:hAnsi="仿宋_GB2312" w:cs="仿宋_GB2312" w:hint="eastAsia"/>
          <w:szCs w:val="32"/>
        </w:rPr>
        <w:t>）及电子版材料至科技处（</w:t>
      </w:r>
      <w:r w:rsidR="00353785" w:rsidRPr="00353785">
        <w:rPr>
          <w:rFonts w:ascii="楷体_GB2312" w:eastAsia="楷体_GB2312" w:hAnsi="楷体_GB2312" w:cs="楷体_GB2312" w:hint="eastAsia"/>
          <w:szCs w:val="32"/>
        </w:rPr>
        <w:t>闵行</w:t>
      </w:r>
      <w:r w:rsidR="001136F2">
        <w:rPr>
          <w:rFonts w:ascii="楷体_GB2312" w:eastAsia="楷体_GB2312" w:hAnsi="楷体_GB2312" w:cs="楷体_GB2312" w:hint="eastAsia"/>
          <w:szCs w:val="32"/>
        </w:rPr>
        <w:t>校区</w:t>
      </w:r>
      <w:r>
        <w:rPr>
          <w:rFonts w:ascii="楷体_GB2312" w:eastAsia="楷体_GB2312" w:hAnsi="楷体_GB2312" w:cs="楷体_GB2312" w:hint="eastAsia"/>
          <w:szCs w:val="32"/>
        </w:rPr>
        <w:t>办公楼1113室</w:t>
      </w:r>
      <w:r w:rsidR="00AB076C">
        <w:rPr>
          <w:rFonts w:ascii="楷体_GB2312" w:eastAsia="楷体_GB2312" w:hAnsi="楷体_GB2312" w:cs="楷体_GB2312" w:hint="eastAsia"/>
          <w:szCs w:val="32"/>
        </w:rPr>
        <w:t>，邮箱：</w:t>
      </w:r>
      <w:r w:rsidR="00AB076C" w:rsidRPr="001136F2">
        <w:rPr>
          <w:rFonts w:ascii="Times New Roman" w:hAnsi="Times New Roman" w:cs="Times New Roman"/>
          <w:szCs w:val="32"/>
        </w:rPr>
        <w:t>tto@admin.ecnu.edu.cn</w:t>
      </w:r>
      <w:r>
        <w:rPr>
          <w:rFonts w:ascii="仿宋_GB2312" w:hAnsi="仿宋_GB2312" w:cs="仿宋_GB2312" w:hint="eastAsia"/>
          <w:szCs w:val="32"/>
        </w:rPr>
        <w:t>）。</w:t>
      </w:r>
    </w:p>
    <w:p w14:paraId="37D064F7" w14:textId="2398C440"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2.项目申报截止时间为：</w:t>
      </w:r>
      <w:r w:rsidRPr="00353785">
        <w:rPr>
          <w:rFonts w:ascii="仿宋_GB2312" w:hAnsi="仿宋_GB2312" w:cs="仿宋_GB2312" w:hint="eastAsia"/>
          <w:szCs w:val="32"/>
        </w:rPr>
        <w:t>2025年</w:t>
      </w:r>
      <w:r w:rsidR="00891568" w:rsidRPr="00353785">
        <w:rPr>
          <w:rFonts w:ascii="仿宋_GB2312" w:hAnsi="仿宋_GB2312" w:cs="仿宋_GB2312"/>
          <w:szCs w:val="32"/>
        </w:rPr>
        <w:t>7</w:t>
      </w:r>
      <w:r w:rsidRPr="00353785">
        <w:rPr>
          <w:rFonts w:ascii="仿宋_GB2312" w:hAnsi="仿宋_GB2312" w:cs="仿宋_GB2312" w:hint="eastAsia"/>
          <w:szCs w:val="32"/>
        </w:rPr>
        <w:t>月</w:t>
      </w:r>
      <w:r w:rsidR="00353785" w:rsidRPr="00353785">
        <w:rPr>
          <w:rFonts w:ascii="仿宋_GB2312" w:hAnsi="仿宋_GB2312" w:cs="仿宋_GB2312"/>
          <w:szCs w:val="32"/>
        </w:rPr>
        <w:t>11</w:t>
      </w:r>
      <w:r w:rsidRPr="00353785">
        <w:rPr>
          <w:rFonts w:ascii="仿宋_GB2312" w:hAnsi="仿宋_GB2312" w:cs="仿宋_GB2312" w:hint="eastAsia"/>
          <w:szCs w:val="32"/>
        </w:rPr>
        <w:t>日。</w:t>
      </w:r>
    </w:p>
    <w:p w14:paraId="50BE1998" w14:textId="77777777"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黑体" w:eastAsia="黑体" w:hAnsi="黑体" w:cs="黑体" w:hint="eastAsia"/>
          <w:szCs w:val="32"/>
          <w:lang w:eastAsia="zh-Hans"/>
        </w:rPr>
        <w:t>四</w:t>
      </w:r>
      <w:r>
        <w:rPr>
          <w:rFonts w:ascii="黑体" w:eastAsia="黑体" w:hAnsi="黑体" w:cs="黑体" w:hint="eastAsia"/>
          <w:szCs w:val="32"/>
        </w:rPr>
        <w:t>、评审</w:t>
      </w:r>
      <w:r>
        <w:rPr>
          <w:rFonts w:ascii="黑体" w:eastAsia="黑体" w:hAnsi="黑体" w:cs="黑体" w:hint="eastAsia"/>
          <w:szCs w:val="32"/>
          <w:lang w:eastAsia="zh-Hans"/>
        </w:rPr>
        <w:t>方式</w:t>
      </w:r>
      <w:r>
        <w:rPr>
          <w:rFonts w:ascii="黑体" w:eastAsia="黑体" w:hAnsi="黑体" w:cs="黑体" w:hint="eastAsia"/>
          <w:szCs w:val="32"/>
        </w:rPr>
        <w:t>​</w:t>
      </w:r>
      <w:r>
        <w:rPr>
          <w:rFonts w:ascii="仿宋_GB2312" w:hAnsi="仿宋_GB2312" w:cs="仿宋_GB2312" w:hint="eastAsia"/>
          <w:szCs w:val="32"/>
        </w:rPr>
        <w:t>​</w:t>
      </w:r>
    </w:p>
    <w:p w14:paraId="271E5DCB" w14:textId="2DE32755" w:rsidR="0013056E" w:rsidRPr="009A34ED" w:rsidRDefault="005E6F1D" w:rsidP="00AB076C">
      <w:pPr>
        <w:numPr>
          <w:ilvl w:val="255"/>
          <w:numId w:val="0"/>
        </w:num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科技处对于征集到的项目进行初步遴选</w:t>
      </w:r>
      <w:r>
        <w:rPr>
          <w:rFonts w:ascii="仿宋_GB2312" w:hAnsi="仿宋_GB2312" w:cs="仿宋_GB2312" w:hint="eastAsia"/>
          <w:szCs w:val="32"/>
          <w:lang w:eastAsia="zh-Hans"/>
        </w:rPr>
        <w:t>后，</w:t>
      </w:r>
      <w:r>
        <w:rPr>
          <w:rFonts w:ascii="仿宋_GB2312" w:hAnsi="仿宋_GB2312" w:cs="仿宋_GB2312" w:hint="eastAsia"/>
          <w:szCs w:val="32"/>
        </w:rPr>
        <w:t>组织</w:t>
      </w:r>
      <w:r>
        <w:rPr>
          <w:rFonts w:ascii="仿宋_GB2312" w:hAnsi="仿宋_GB2312" w:cs="仿宋_GB2312" w:hint="eastAsia"/>
          <w:szCs w:val="32"/>
          <w:lang w:eastAsia="zh-Hans"/>
        </w:rPr>
        <w:t>产业</w:t>
      </w:r>
      <w:r>
        <w:rPr>
          <w:rFonts w:ascii="仿宋_GB2312" w:hAnsi="仿宋_GB2312" w:cs="仿宋_GB2312" w:hint="eastAsia"/>
          <w:szCs w:val="32"/>
        </w:rPr>
        <w:t>技术专家、投资顾问</w:t>
      </w:r>
      <w:r>
        <w:rPr>
          <w:rFonts w:ascii="仿宋_GB2312" w:hAnsi="仿宋_GB2312" w:cs="仿宋_GB2312" w:hint="eastAsia"/>
          <w:szCs w:val="32"/>
          <w:lang w:eastAsia="zh-Hans"/>
        </w:rPr>
        <w:t>等</w:t>
      </w:r>
      <w:r>
        <w:rPr>
          <w:rFonts w:ascii="仿宋_GB2312" w:hAnsi="仿宋_GB2312" w:cs="仿宋_GB2312" w:hint="eastAsia"/>
          <w:szCs w:val="32"/>
        </w:rPr>
        <w:t>组成评审组</w:t>
      </w:r>
      <w:r>
        <w:rPr>
          <w:rFonts w:ascii="仿宋_GB2312" w:hAnsi="仿宋_GB2312" w:cs="仿宋_GB2312" w:hint="eastAsia"/>
          <w:szCs w:val="32"/>
          <w:lang w:eastAsia="zh-Hans"/>
        </w:rPr>
        <w:t>进行会议</w:t>
      </w:r>
      <w:r>
        <w:rPr>
          <w:rFonts w:ascii="仿宋_GB2312" w:hAnsi="仿宋_GB2312" w:cs="仿宋_GB2312" w:hint="eastAsia"/>
          <w:szCs w:val="32"/>
        </w:rPr>
        <w:t>评审。</w:t>
      </w:r>
    </w:p>
    <w:p w14:paraId="5300FF00" w14:textId="77777777" w:rsidR="0013056E" w:rsidRDefault="005E6F1D" w:rsidP="00AB076C">
      <w:pPr>
        <w:adjustRightInd w:val="0"/>
        <w:snapToGrid w:val="0"/>
        <w:spacing w:line="560" w:lineRule="exact"/>
        <w:ind w:firstLineChars="200" w:firstLine="640"/>
        <w:rPr>
          <w:rFonts w:ascii="黑体" w:eastAsia="黑体" w:hAnsi="黑体" w:cs="黑体"/>
          <w:szCs w:val="32"/>
        </w:rPr>
      </w:pPr>
      <w:r>
        <w:rPr>
          <w:rFonts w:ascii="黑体" w:eastAsia="黑体" w:hAnsi="黑体" w:cs="黑体" w:hint="eastAsia"/>
          <w:szCs w:val="32"/>
          <w:lang w:eastAsia="zh-Hans"/>
        </w:rPr>
        <w:t>五</w:t>
      </w:r>
      <w:r>
        <w:rPr>
          <w:rFonts w:ascii="黑体" w:eastAsia="黑体" w:hAnsi="黑体" w:cs="黑体" w:hint="eastAsia"/>
          <w:szCs w:val="32"/>
        </w:rPr>
        <w:t>、实施管理要求</w:t>
      </w:r>
    </w:p>
    <w:p w14:paraId="0021B565" w14:textId="7E68A40B" w:rsidR="0013056E" w:rsidRDefault="005E6F1D" w:rsidP="00AB076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本专项项目实施过程中，将指定项目专员对项目实施进行跟踪管理，开展“里程碑”式考核及成果验收。</w:t>
      </w:r>
    </w:p>
    <w:p w14:paraId="28388A5B" w14:textId="77777777" w:rsidR="0013056E" w:rsidRDefault="005E6F1D" w:rsidP="00AB076C">
      <w:pPr>
        <w:adjustRightInd w:val="0"/>
        <w:snapToGrid w:val="0"/>
        <w:spacing w:line="560" w:lineRule="exact"/>
        <w:ind w:firstLineChars="200" w:firstLine="640"/>
        <w:rPr>
          <w:rFonts w:ascii="黑体" w:eastAsia="黑体" w:hAnsi="黑体" w:cs="黑体"/>
          <w:szCs w:val="32"/>
        </w:rPr>
      </w:pPr>
      <w:r>
        <w:rPr>
          <w:rFonts w:ascii="黑体" w:eastAsia="黑体" w:hAnsi="黑体" w:cs="黑体" w:hint="eastAsia"/>
          <w:szCs w:val="32"/>
        </w:rPr>
        <w:t>六、咨询联系</w:t>
      </w:r>
    </w:p>
    <w:p w14:paraId="1C209469" w14:textId="15AA6E76" w:rsidR="0013056E" w:rsidRDefault="005E6F1D" w:rsidP="00AB076C">
      <w:pPr>
        <w:widowControl/>
        <w:adjustRightInd w:val="0"/>
        <w:snapToGrid w:val="0"/>
        <w:spacing w:line="560" w:lineRule="exact"/>
        <w:ind w:firstLineChars="200" w:firstLine="640"/>
        <w:jc w:val="left"/>
        <w:rPr>
          <w:rFonts w:ascii="仿宋_GB2312" w:hAnsi="仿宋_GB2312" w:cs="仿宋_GB2312"/>
          <w:color w:val="000000"/>
          <w:kern w:val="0"/>
          <w:szCs w:val="32"/>
          <w:lang w:bidi="ar"/>
        </w:rPr>
      </w:pPr>
      <w:r>
        <w:rPr>
          <w:rFonts w:ascii="仿宋_GB2312" w:hAnsi="仿宋_GB2312" w:cs="仿宋_GB2312" w:hint="eastAsia"/>
          <w:color w:val="000000"/>
          <w:kern w:val="0"/>
          <w:szCs w:val="32"/>
          <w:lang w:bidi="ar"/>
        </w:rPr>
        <w:t>联系人：程雨菲</w:t>
      </w:r>
      <w:r>
        <w:rPr>
          <w:rFonts w:ascii="仿宋_GB2312" w:hAnsi="仿宋_GB2312" w:cs="仿宋_GB2312"/>
          <w:color w:val="000000"/>
          <w:kern w:val="0"/>
          <w:szCs w:val="32"/>
          <w:lang w:bidi="ar"/>
        </w:rPr>
        <w:t xml:space="preserve"> </w:t>
      </w:r>
      <w:r w:rsidR="00BC2AEC">
        <w:rPr>
          <w:rFonts w:ascii="仿宋_GB2312" w:hAnsi="仿宋_GB2312" w:cs="仿宋_GB2312"/>
          <w:color w:val="000000"/>
          <w:kern w:val="0"/>
          <w:szCs w:val="32"/>
          <w:lang w:bidi="ar"/>
        </w:rPr>
        <w:t xml:space="preserve"> </w:t>
      </w:r>
      <w:r>
        <w:rPr>
          <w:rFonts w:ascii="仿宋_GB2312" w:hAnsi="仿宋_GB2312" w:cs="仿宋_GB2312" w:hint="eastAsia"/>
          <w:color w:val="000000"/>
          <w:kern w:val="0"/>
          <w:szCs w:val="32"/>
          <w:lang w:bidi="ar"/>
        </w:rPr>
        <w:t>熊申展</w:t>
      </w:r>
    </w:p>
    <w:p w14:paraId="28EA4FB8" w14:textId="77777777" w:rsidR="0013056E" w:rsidRDefault="005E6F1D" w:rsidP="00AB076C">
      <w:pPr>
        <w:widowControl/>
        <w:adjustRightInd w:val="0"/>
        <w:snapToGrid w:val="0"/>
        <w:spacing w:line="560" w:lineRule="exact"/>
        <w:ind w:firstLineChars="200" w:firstLine="640"/>
        <w:jc w:val="left"/>
        <w:rPr>
          <w:rFonts w:ascii="仿宋_GB2312" w:hAnsi="仿宋_GB2312" w:cs="仿宋_GB2312"/>
          <w:color w:val="000000"/>
          <w:kern w:val="0"/>
          <w:szCs w:val="32"/>
          <w:lang w:bidi="ar"/>
        </w:rPr>
      </w:pPr>
      <w:r>
        <w:rPr>
          <w:rFonts w:ascii="仿宋_GB2312" w:hAnsi="仿宋_GB2312" w:cs="仿宋_GB2312" w:hint="eastAsia"/>
          <w:color w:val="000000"/>
          <w:kern w:val="0"/>
          <w:szCs w:val="32"/>
          <w:lang w:bidi="ar"/>
        </w:rPr>
        <w:t>联系方式：18217702688、tto@admin.ecnu.edu.cn</w:t>
      </w:r>
    </w:p>
    <w:p w14:paraId="059994B7" w14:textId="0F6A34BB" w:rsidR="0013056E" w:rsidRPr="009A34ED" w:rsidRDefault="005E6F1D" w:rsidP="00AB076C">
      <w:pPr>
        <w:widowControl/>
        <w:adjustRightInd w:val="0"/>
        <w:snapToGrid w:val="0"/>
        <w:spacing w:line="560" w:lineRule="exact"/>
        <w:ind w:firstLineChars="200" w:firstLine="640"/>
        <w:jc w:val="left"/>
        <w:rPr>
          <w:rFonts w:ascii="仿宋_GB2312" w:hAnsi="仿宋_GB2312" w:cs="仿宋_GB2312"/>
          <w:color w:val="000000"/>
          <w:kern w:val="0"/>
          <w:szCs w:val="32"/>
          <w:lang w:bidi="ar"/>
        </w:rPr>
      </w:pPr>
      <w:r>
        <w:rPr>
          <w:rFonts w:ascii="仿宋_GB2312" w:hAnsi="仿宋_GB2312" w:cs="仿宋_GB2312" w:hint="eastAsia"/>
          <w:color w:val="000000"/>
          <w:kern w:val="0"/>
          <w:szCs w:val="32"/>
          <w:lang w:bidi="ar"/>
        </w:rPr>
        <w:t>联系地址：</w:t>
      </w:r>
      <w:r>
        <w:rPr>
          <w:rFonts w:ascii="仿宋_GB2312" w:hAnsi="仿宋_GB2312" w:cs="仿宋_GB2312" w:hint="eastAsia"/>
          <w:color w:val="000000"/>
          <w:kern w:val="0"/>
          <w:szCs w:val="32"/>
          <w:lang w:eastAsia="zh-Hans" w:bidi="ar"/>
        </w:rPr>
        <w:t>闵行校区</w:t>
      </w:r>
      <w:r>
        <w:rPr>
          <w:rFonts w:ascii="仿宋_GB2312" w:hAnsi="仿宋_GB2312" w:cs="仿宋_GB2312" w:hint="eastAsia"/>
          <w:color w:val="000000"/>
          <w:kern w:val="0"/>
          <w:szCs w:val="32"/>
          <w:lang w:bidi="ar"/>
        </w:rPr>
        <w:t>办公楼1113室</w:t>
      </w:r>
    </w:p>
    <w:p w14:paraId="563273A4" w14:textId="77777777" w:rsidR="009A34ED" w:rsidRDefault="009A34ED" w:rsidP="00AB076C">
      <w:pPr>
        <w:snapToGrid w:val="0"/>
        <w:spacing w:line="560" w:lineRule="exact"/>
        <w:ind w:firstLineChars="200" w:firstLine="640"/>
      </w:pPr>
    </w:p>
    <w:p w14:paraId="6FEAF1BE" w14:textId="2B48C183" w:rsidR="0013056E" w:rsidRDefault="005E6F1D" w:rsidP="00AB076C">
      <w:pPr>
        <w:snapToGrid w:val="0"/>
        <w:spacing w:line="560" w:lineRule="exact"/>
        <w:ind w:firstLineChars="200" w:firstLine="640"/>
      </w:pPr>
      <w:r>
        <w:rPr>
          <w:rFonts w:hint="eastAsia"/>
        </w:rPr>
        <w:t>附件</w:t>
      </w:r>
      <w:r>
        <w:rPr>
          <w:rFonts w:hint="eastAsia"/>
        </w:rPr>
        <w:t>1</w:t>
      </w:r>
      <w:r>
        <w:rPr>
          <w:rFonts w:hint="eastAsia"/>
        </w:rPr>
        <w:t>：《</w:t>
      </w:r>
      <w:r>
        <w:t>“</w:t>
      </w:r>
      <w:r>
        <w:t>三个十</w:t>
      </w:r>
      <w:r>
        <w:t>”</w:t>
      </w:r>
      <w:r>
        <w:t>专项行动计划</w:t>
      </w:r>
      <w:r w:rsidR="00E609C8">
        <w:rPr>
          <w:rFonts w:ascii="Times New Roman" w:hAnsi="Times New Roman"/>
        </w:rPr>
        <w:t>2025</w:t>
      </w:r>
      <w:r>
        <w:t>年度校企协同创新</w:t>
      </w:r>
      <w:r>
        <w:rPr>
          <w:rFonts w:hint="eastAsia"/>
          <w:lang w:eastAsia="zh-Hans"/>
        </w:rPr>
        <w:t>引导</w:t>
      </w:r>
      <w:r>
        <w:t>项目</w:t>
      </w:r>
      <w:r>
        <w:rPr>
          <w:rFonts w:ascii="仿宋_GB2312" w:hAnsi="仿宋_GB2312" w:cs="仿宋_GB2312" w:hint="eastAsia"/>
          <w:szCs w:val="32"/>
          <w:lang w:eastAsia="zh-Hans"/>
        </w:rPr>
        <w:t>指南</w:t>
      </w:r>
      <w:r>
        <w:rPr>
          <w:rFonts w:hint="eastAsia"/>
        </w:rPr>
        <w:t>范围》</w:t>
      </w:r>
    </w:p>
    <w:p w14:paraId="2348E7E2" w14:textId="0F6CD8CB" w:rsidR="0013056E" w:rsidRDefault="005E6F1D" w:rsidP="00AB076C">
      <w:pPr>
        <w:adjustRightInd w:val="0"/>
        <w:snapToGrid w:val="0"/>
        <w:spacing w:line="560" w:lineRule="exact"/>
        <w:ind w:firstLineChars="200" w:firstLine="640"/>
        <w:rPr>
          <w:rFonts w:ascii="仿宋_GB2312" w:hAnsi="仿宋_GB2312" w:cs="仿宋_GB2312"/>
          <w:szCs w:val="32"/>
        </w:rPr>
      </w:pPr>
      <w:r>
        <w:rPr>
          <w:rFonts w:hint="eastAsia"/>
        </w:rPr>
        <w:t>附件</w:t>
      </w:r>
      <w:r>
        <w:rPr>
          <w:rFonts w:hint="eastAsia"/>
        </w:rPr>
        <w:t>2</w:t>
      </w:r>
      <w:r>
        <w:rPr>
          <w:rFonts w:hint="eastAsia"/>
        </w:rPr>
        <w:t>：</w:t>
      </w:r>
      <w:r>
        <w:rPr>
          <w:rFonts w:ascii="仿宋_GB2312" w:hAnsi="仿宋_GB2312" w:cs="仿宋_GB2312" w:hint="eastAsia"/>
          <w:szCs w:val="32"/>
        </w:rPr>
        <w:t>《“三个十”专项行动计划</w:t>
      </w:r>
      <w:r w:rsidR="00E609C8">
        <w:rPr>
          <w:rFonts w:ascii="Times New Roman" w:hAnsi="Times New Roman"/>
        </w:rPr>
        <w:t>2025</w:t>
      </w:r>
      <w:r>
        <w:rPr>
          <w:rFonts w:ascii="仿宋_GB2312" w:hAnsi="仿宋_GB2312" w:cs="仿宋_GB2312" w:hint="eastAsia"/>
          <w:szCs w:val="32"/>
        </w:rPr>
        <w:t>年度校企协同创新引导项目申报书》</w:t>
      </w:r>
    </w:p>
    <w:p w14:paraId="12179C66" w14:textId="77777777" w:rsidR="0013056E" w:rsidRDefault="0013056E" w:rsidP="00AB076C">
      <w:pPr>
        <w:snapToGrid w:val="0"/>
        <w:spacing w:line="560" w:lineRule="exact"/>
      </w:pPr>
    </w:p>
    <w:p w14:paraId="2ED7A203" w14:textId="77777777" w:rsidR="0013056E" w:rsidRDefault="005E6F1D" w:rsidP="00AB076C">
      <w:pPr>
        <w:widowControl/>
        <w:adjustRightInd w:val="0"/>
        <w:snapToGrid w:val="0"/>
        <w:spacing w:line="560" w:lineRule="exact"/>
        <w:ind w:right="640" w:firstLineChars="200" w:firstLine="640"/>
        <w:jc w:val="right"/>
        <w:rPr>
          <w:rFonts w:ascii="仿宋_GB2312" w:hAnsi="仿宋_GB2312" w:cs="仿宋_GB2312"/>
          <w:color w:val="000000"/>
          <w:szCs w:val="32"/>
        </w:rPr>
      </w:pPr>
      <w:r>
        <w:rPr>
          <w:rFonts w:ascii="仿宋_GB2312" w:hAnsi="仿宋_GB2312" w:cs="仿宋_GB2312" w:hint="eastAsia"/>
          <w:color w:val="000000"/>
          <w:kern w:val="0"/>
          <w:szCs w:val="32"/>
          <w:lang w:bidi="ar"/>
        </w:rPr>
        <w:t>科技处</w:t>
      </w:r>
      <w:r>
        <w:rPr>
          <w:rFonts w:ascii="仿宋_GB2312" w:hAnsi="仿宋_GB2312" w:cs="仿宋_GB2312"/>
          <w:color w:val="000000"/>
          <w:kern w:val="0"/>
          <w:szCs w:val="32"/>
          <w:lang w:bidi="ar"/>
        </w:rPr>
        <w:t xml:space="preserve">    </w:t>
      </w:r>
    </w:p>
    <w:p w14:paraId="778A6CA0" w14:textId="60DC809A" w:rsidR="0013056E" w:rsidRDefault="005E6F1D" w:rsidP="00AB076C">
      <w:pPr>
        <w:snapToGrid w:val="0"/>
        <w:spacing w:line="560" w:lineRule="exact"/>
        <w:jc w:val="right"/>
        <w:rPr>
          <w:rFonts w:ascii="仿宋_GB2312" w:hAnsi="仿宋_GB2312" w:cs="仿宋_GB2312"/>
          <w:color w:val="000000"/>
          <w:kern w:val="0"/>
          <w:szCs w:val="32"/>
          <w:lang w:bidi="ar"/>
        </w:rPr>
      </w:pPr>
      <w:r w:rsidRPr="00353785">
        <w:rPr>
          <w:rFonts w:ascii="仿宋_GB2312" w:hAnsi="仿宋_GB2312" w:cs="仿宋_GB2312" w:hint="eastAsia"/>
          <w:color w:val="000000"/>
          <w:kern w:val="0"/>
          <w:szCs w:val="32"/>
          <w:lang w:bidi="ar"/>
        </w:rPr>
        <w:t>2025年6月</w:t>
      </w:r>
      <w:r w:rsidR="00891568" w:rsidRPr="00353785">
        <w:rPr>
          <w:rFonts w:ascii="仿宋_GB2312" w:hAnsi="仿宋_GB2312" w:cs="仿宋_GB2312"/>
          <w:color w:val="000000"/>
          <w:kern w:val="0"/>
          <w:szCs w:val="32"/>
          <w:lang w:bidi="ar"/>
        </w:rPr>
        <w:t>2</w:t>
      </w:r>
      <w:r w:rsidR="00BD3FBB">
        <w:rPr>
          <w:rFonts w:ascii="仿宋_GB2312" w:hAnsi="仿宋_GB2312" w:cs="仿宋_GB2312"/>
          <w:color w:val="000000"/>
          <w:kern w:val="0"/>
          <w:szCs w:val="32"/>
          <w:lang w:bidi="ar"/>
        </w:rPr>
        <w:t>8</w:t>
      </w:r>
      <w:r w:rsidRPr="00353785">
        <w:rPr>
          <w:rFonts w:ascii="仿宋_GB2312" w:hAnsi="仿宋_GB2312" w:cs="仿宋_GB2312" w:hint="eastAsia"/>
          <w:color w:val="000000"/>
          <w:kern w:val="0"/>
          <w:szCs w:val="32"/>
          <w:lang w:bidi="ar"/>
        </w:rPr>
        <w:t>日</w:t>
      </w:r>
    </w:p>
    <w:p w14:paraId="460F9040" w14:textId="77777777" w:rsidR="009A34ED" w:rsidRDefault="009A34ED" w:rsidP="00916461">
      <w:pPr>
        <w:widowControl/>
        <w:snapToGrid w:val="0"/>
        <w:jc w:val="left"/>
        <w:rPr>
          <w:rFonts w:ascii="仿宋_GB2312" w:hAnsi="仿宋_GB2312" w:cs="仿宋_GB2312"/>
          <w:szCs w:val="32"/>
        </w:rPr>
      </w:pPr>
      <w:r>
        <w:rPr>
          <w:rFonts w:ascii="仿宋_GB2312" w:hAnsi="仿宋_GB2312" w:cs="仿宋_GB2312"/>
          <w:szCs w:val="32"/>
        </w:rPr>
        <w:br w:type="page"/>
      </w:r>
    </w:p>
    <w:p w14:paraId="53B8C9D7" w14:textId="5B75822B" w:rsidR="0013056E" w:rsidRDefault="005E6F1D">
      <w:pPr>
        <w:adjustRightInd w:val="0"/>
        <w:snapToGrid w:val="0"/>
        <w:rPr>
          <w:rFonts w:ascii="仿宋_GB2312" w:hAnsi="仿宋_GB2312" w:cs="仿宋_GB2312"/>
          <w:szCs w:val="32"/>
        </w:rPr>
      </w:pPr>
      <w:r>
        <w:rPr>
          <w:rFonts w:ascii="仿宋_GB2312" w:hAnsi="仿宋_GB2312" w:cs="仿宋_GB2312" w:hint="eastAsia"/>
          <w:szCs w:val="32"/>
        </w:rPr>
        <w:lastRenderedPageBreak/>
        <w:t>附件1：</w:t>
      </w:r>
    </w:p>
    <w:p w14:paraId="73241345" w14:textId="77777777" w:rsidR="0013056E" w:rsidRPr="007143EE" w:rsidRDefault="005E6F1D" w:rsidP="007143EE">
      <w:pPr>
        <w:pStyle w:val="1"/>
        <w:snapToGrid w:val="0"/>
        <w:spacing w:beforeLines="50" w:before="156"/>
        <w:jc w:val="center"/>
        <w:rPr>
          <w:rFonts w:ascii="方正小标宋简体" w:hAnsi="方正小标宋简体"/>
        </w:rPr>
      </w:pPr>
      <w:r w:rsidRPr="007143EE">
        <w:rPr>
          <w:rFonts w:ascii="方正小标宋简体" w:hAnsi="方正小标宋简体"/>
        </w:rPr>
        <w:t>“三个十</w:t>
      </w:r>
      <w:r w:rsidRPr="007143EE">
        <w:rPr>
          <w:rFonts w:ascii="方正小标宋简体" w:hAnsi="方正小标宋简体" w:hint="eastAsia"/>
        </w:rPr>
        <w:t>”</w:t>
      </w:r>
      <w:r w:rsidRPr="007143EE">
        <w:rPr>
          <w:rFonts w:ascii="方正小标宋简体" w:hAnsi="方正小标宋简体"/>
        </w:rPr>
        <w:t>专项行动计划</w:t>
      </w:r>
    </w:p>
    <w:p w14:paraId="1F2EF651" w14:textId="5E1DBEEA" w:rsidR="0013056E" w:rsidRPr="007143EE" w:rsidRDefault="005E6F1D" w:rsidP="007143EE">
      <w:pPr>
        <w:pStyle w:val="1"/>
        <w:snapToGrid w:val="0"/>
        <w:spacing w:beforeLines="50" w:before="156" w:afterLines="50" w:after="156"/>
        <w:jc w:val="center"/>
        <w:rPr>
          <w:rFonts w:ascii="方正小标宋简体" w:hAnsi="方正小标宋简体"/>
        </w:rPr>
      </w:pPr>
      <w:r w:rsidRPr="007143EE">
        <w:rPr>
          <w:rFonts w:ascii="方正小标宋简体" w:hAnsi="方正小标宋简体"/>
        </w:rPr>
        <w:t>2025年度校企协同创新</w:t>
      </w:r>
      <w:r w:rsidRPr="007143EE">
        <w:rPr>
          <w:rFonts w:ascii="方正小标宋简体" w:hAnsi="方正小标宋简体" w:hint="eastAsia"/>
        </w:rPr>
        <w:t>引导</w:t>
      </w:r>
      <w:r w:rsidRPr="007143EE">
        <w:rPr>
          <w:rFonts w:ascii="方正小标宋简体" w:hAnsi="方正小标宋简体"/>
        </w:rPr>
        <w:t>项目</w:t>
      </w:r>
      <w:r w:rsidRPr="007143EE">
        <w:rPr>
          <w:rFonts w:ascii="方正小标宋简体" w:hAnsi="方正小标宋简体" w:hint="eastAsia"/>
          <w:lang w:eastAsia="zh-Hans"/>
        </w:rPr>
        <w:t>指南</w:t>
      </w:r>
      <w:r w:rsidRPr="007143EE">
        <w:rPr>
          <w:rFonts w:ascii="方正小标宋简体" w:hAnsi="方正小标宋简体" w:hint="eastAsia"/>
        </w:rPr>
        <w:t>范围</w:t>
      </w:r>
    </w:p>
    <w:p w14:paraId="67AC4442" w14:textId="77777777" w:rsidR="0013056E" w:rsidRDefault="005E6F1D">
      <w:pPr>
        <w:pStyle w:val="2"/>
        <w:ind w:firstLine="640"/>
      </w:pPr>
      <w:r>
        <w:rPr>
          <w:rFonts w:hint="eastAsia"/>
        </w:rPr>
        <w:t>专题</w:t>
      </w:r>
      <w:r>
        <w:rPr>
          <w:rFonts w:hint="eastAsia"/>
          <w:lang w:eastAsia="zh-Hans"/>
        </w:rPr>
        <w:t>一</w:t>
      </w:r>
      <w:r>
        <w:rPr>
          <w:rFonts w:hint="eastAsia"/>
        </w:rPr>
        <w:t>：数智技术与人工智能</w:t>
      </w:r>
    </w:p>
    <w:p w14:paraId="56C39914" w14:textId="77777777" w:rsidR="0013056E" w:rsidRDefault="005E6F1D">
      <w:pPr>
        <w:pStyle w:val="3"/>
        <w:ind w:firstLine="640"/>
      </w:pPr>
      <w:r>
        <w:rPr>
          <w:rFonts w:hint="eastAsia"/>
        </w:rPr>
        <w:t>方向</w:t>
      </w:r>
      <w:r>
        <w:rPr>
          <w:rFonts w:hint="eastAsia"/>
        </w:rPr>
        <w:t>1</w:t>
      </w:r>
      <w:r>
        <w:rPr>
          <w:rFonts w:hint="eastAsia"/>
        </w:rPr>
        <w:t>：</w:t>
      </w:r>
      <w:bookmarkStart w:id="0" w:name="OLE_LINK4"/>
      <w:r>
        <w:rPr>
          <w:rFonts w:hint="eastAsia"/>
        </w:rPr>
        <w:t>机载网络安保威胁建模技术攻关</w:t>
      </w:r>
      <w:bookmarkEnd w:id="0"/>
    </w:p>
    <w:p w14:paraId="28D46CD5" w14:textId="77777777" w:rsidR="0013056E" w:rsidRDefault="005E6F1D">
      <w:pPr>
        <w:ind w:firstLineChars="200" w:firstLine="640"/>
      </w:pPr>
      <w:r>
        <w:rPr>
          <w:rFonts w:hint="eastAsia"/>
        </w:rPr>
        <w:t>随着航空系统向信息化、网络化加速演进，网络攻击手段日益多样，传统安全设计难以有效支撑适航标准（如</w:t>
      </w:r>
      <w:r>
        <w:rPr>
          <w:rFonts w:hint="eastAsia"/>
        </w:rPr>
        <w:t>DO-326A</w:t>
      </w:r>
      <w:r>
        <w:rPr>
          <w:rFonts w:hint="eastAsia"/>
        </w:rPr>
        <w:t>）对系统安全建模与评估的刚性要求。当前建模方法适应性差，难以支持复杂机载系统中资产间语义关联与静态攻击链的高效分析，已成为制约设计评审、合规验证与风险识别的重要瓶颈。</w:t>
      </w:r>
      <w:r>
        <w:rPr>
          <w:rFonts w:hint="eastAsia"/>
          <w:lang w:eastAsia="zh-Hans"/>
        </w:rPr>
        <w:t>亟需加快</w:t>
      </w:r>
      <w:r>
        <w:rPr>
          <w:rFonts w:hint="eastAsia"/>
        </w:rPr>
        <w:t>民用航空电子系统国产化进程，建立聚焦典型场景的轻量级建模能力，有效支撑航电系统安全评估流程，推动建模能力由经验驱动向结构化、可量化转型，具备广泛产业适配性与落地价值。</w:t>
      </w:r>
    </w:p>
    <w:p w14:paraId="785FF5AD" w14:textId="77777777" w:rsidR="0013056E" w:rsidRDefault="005E6F1D">
      <w:pPr>
        <w:pStyle w:val="3"/>
        <w:ind w:firstLine="640"/>
      </w:pPr>
      <w:r>
        <w:rPr>
          <w:rFonts w:hint="eastAsia"/>
        </w:rPr>
        <w:t>方向</w:t>
      </w:r>
      <w:r>
        <w:rPr>
          <w:rFonts w:hint="eastAsia"/>
        </w:rPr>
        <w:t>2</w:t>
      </w:r>
      <w:r>
        <w:rPr>
          <w:rFonts w:hint="eastAsia"/>
        </w:rPr>
        <w:t>：时间序列分析关键技术研究</w:t>
      </w:r>
    </w:p>
    <w:p w14:paraId="1460E6EF" w14:textId="77777777" w:rsidR="0013056E" w:rsidRDefault="005E6F1D">
      <w:pPr>
        <w:ind w:firstLineChars="200" w:firstLine="640"/>
        <w:rPr>
          <w:rFonts w:ascii="仿宋_GB2312" w:hAnsi="仿宋_GB2312" w:cs="仿宋_GB2312"/>
          <w:color w:val="404040"/>
          <w:szCs w:val="32"/>
        </w:rPr>
      </w:pPr>
      <w:r>
        <w:rPr>
          <w:rFonts w:hint="eastAsia"/>
        </w:rPr>
        <w:t>数字化转型正在各个行业中飞速展开，比如金融、交通、工业制造、能源、生物制药等，这一数字化转型进程也影响了我们生活的方方面面。时间序列数据是数字化转型带来的一种常见数据，是关于随时间变化的数据。时序数据中蕴含了大量的信息，对时序数据的有效分析能够为不同应用场景提供宝贵的决策支持，研究时间序列分析关键技术，有着重要意义。开展时间序列分析关键技术研究，提升对动态变化</w:t>
      </w:r>
      <w:r>
        <w:rPr>
          <w:rFonts w:hint="eastAsia"/>
        </w:rPr>
        <w:lastRenderedPageBreak/>
        <w:t>的复杂时序依赖，变量关联的建模能力；增强时序分析模型对于多种时间序列分析任务的适配性、对于不同应用领域的泛化性；探索时序预测、时序异常检测等时间序列分析技术在典型工业、科技领域的应用模式。</w:t>
      </w:r>
    </w:p>
    <w:p w14:paraId="648826AE" w14:textId="77777777" w:rsidR="0013056E" w:rsidRDefault="005E6F1D">
      <w:pPr>
        <w:pStyle w:val="3"/>
        <w:ind w:firstLine="640"/>
      </w:pPr>
      <w:r>
        <w:rPr>
          <w:rFonts w:hint="eastAsia"/>
        </w:rPr>
        <w:t>方向</w:t>
      </w:r>
      <w:r>
        <w:rPr>
          <w:rFonts w:hint="eastAsia"/>
        </w:rPr>
        <w:t>3</w:t>
      </w:r>
      <w:r>
        <w:rPr>
          <w:rFonts w:hint="eastAsia"/>
        </w:rPr>
        <w:t>：识别与筛选农机轨迹相关技术</w:t>
      </w:r>
    </w:p>
    <w:p w14:paraId="5640C278" w14:textId="77777777" w:rsidR="0013056E" w:rsidRDefault="005E6F1D">
      <w:pPr>
        <w:ind w:firstLineChars="200" w:firstLine="640"/>
      </w:pPr>
      <w:r>
        <w:rPr>
          <w:rFonts w:hint="eastAsia"/>
        </w:rPr>
        <w:t>在自动化作业领域，传统路径规划方法通常采用离散路径点或分段式轨迹生成策略，存在作业连续性不足、转弯效率低下、重复覆盖</w:t>
      </w:r>
      <w:r>
        <w:rPr>
          <w:rFonts w:hint="eastAsia"/>
        </w:rPr>
        <w:t>/</w:t>
      </w:r>
      <w:r>
        <w:rPr>
          <w:rFonts w:hint="eastAsia"/>
        </w:rPr>
        <w:t>遗漏等问题，难以满足高精度、高流畅度的自动化作业需求。本项目旨在研发基于移动目标轨迹数据，突破传统离散路径规划在连续性、精度和效率方面的局限，实现全流程自主决策的连续轨迹生成、作业面积自主计算等功能。该技术将显著提升移动设备的作业质量、运行效率和自动化水平，可广泛应用于农业机械、物流机器人、无人驾驶、无人机系统、智能制造装备等领域的自动化作业场景。</w:t>
      </w:r>
    </w:p>
    <w:p w14:paraId="0D714698" w14:textId="77777777" w:rsidR="0013056E" w:rsidRDefault="005E6F1D">
      <w:pPr>
        <w:pStyle w:val="3"/>
        <w:ind w:firstLine="640"/>
      </w:pPr>
      <w:r>
        <w:rPr>
          <w:rFonts w:hint="eastAsia"/>
        </w:rPr>
        <w:t>方向</w:t>
      </w:r>
      <w:r>
        <w:rPr>
          <w:rFonts w:hint="eastAsia"/>
        </w:rPr>
        <w:t>4</w:t>
      </w:r>
      <w:r>
        <w:rPr>
          <w:rFonts w:hint="eastAsia"/>
        </w:rPr>
        <w:t>：</w:t>
      </w:r>
      <w:bookmarkStart w:id="1" w:name="OLE_LINK11"/>
      <w:r>
        <w:rPr>
          <w:rFonts w:hint="eastAsia"/>
        </w:rPr>
        <w:t>大模型存储系统技术攻关</w:t>
      </w:r>
      <w:bookmarkEnd w:id="1"/>
    </w:p>
    <w:p w14:paraId="4DADF642" w14:textId="77777777" w:rsidR="0013056E" w:rsidRDefault="005E6F1D">
      <w:pPr>
        <w:ind w:firstLineChars="200" w:firstLine="640"/>
      </w:pPr>
      <w:r>
        <w:rPr>
          <w:rFonts w:hint="eastAsia"/>
        </w:rPr>
        <w:t>随着大模型的高速发展，</w:t>
      </w:r>
      <w:r>
        <w:t>企业亟须</w:t>
      </w:r>
      <w:r>
        <w:rPr>
          <w:rFonts w:hint="eastAsia"/>
        </w:rPr>
        <w:t>展开大模型在各类场景的应用落地，但是目前基于大模型的训练和推理的存储系统无法满足大模型对性能、可靠性以及稳定性等方面的需求。通过构建针对大模型场景需求的专用存储系统，将极大推动大模型在各类场景的有效部署，如智能终端、</w:t>
      </w:r>
      <w:r>
        <w:rPr>
          <w:rFonts w:hint="eastAsia"/>
        </w:rPr>
        <w:t>AIPC</w:t>
      </w:r>
      <w:r>
        <w:rPr>
          <w:rFonts w:hint="eastAsia"/>
        </w:rPr>
        <w:t>以及训推一体机等场景。未来，随着</w:t>
      </w:r>
      <w:bookmarkStart w:id="2" w:name="OLE_LINK1"/>
      <w:r>
        <w:rPr>
          <w:rFonts w:hint="eastAsia"/>
        </w:rPr>
        <w:t>存储系统</w:t>
      </w:r>
      <w:bookmarkEnd w:id="2"/>
      <w:r>
        <w:rPr>
          <w:rFonts w:hint="eastAsia"/>
        </w:rPr>
        <w:t>的深度融合，将推动大模型行业的高质量发展，形成千亿级市场。</w:t>
      </w:r>
    </w:p>
    <w:p w14:paraId="25CD0EEE" w14:textId="77777777" w:rsidR="0013056E" w:rsidRDefault="0013056E">
      <w:pPr>
        <w:ind w:firstLineChars="200" w:firstLine="640"/>
      </w:pPr>
    </w:p>
    <w:p w14:paraId="46C288D7" w14:textId="77777777" w:rsidR="0013056E" w:rsidRDefault="005E6F1D">
      <w:pPr>
        <w:pStyle w:val="2"/>
        <w:ind w:firstLine="640"/>
      </w:pPr>
      <w:r>
        <w:rPr>
          <w:rFonts w:hint="eastAsia"/>
        </w:rPr>
        <w:lastRenderedPageBreak/>
        <w:t>专题</w:t>
      </w:r>
      <w:r>
        <w:rPr>
          <w:rFonts w:hint="eastAsia"/>
          <w:lang w:eastAsia="zh-Hans"/>
        </w:rPr>
        <w:t>二</w:t>
      </w:r>
      <w:r>
        <w:rPr>
          <w:rFonts w:hint="eastAsia"/>
        </w:rPr>
        <w:t>：生物医药与健康科技</w:t>
      </w:r>
    </w:p>
    <w:p w14:paraId="30088BC7" w14:textId="77777777" w:rsidR="0013056E" w:rsidRDefault="005E6F1D">
      <w:pPr>
        <w:pStyle w:val="3"/>
        <w:ind w:firstLine="640"/>
      </w:pPr>
      <w:r>
        <w:rPr>
          <w:rFonts w:hint="eastAsia"/>
        </w:rPr>
        <w:t>方向</w:t>
      </w:r>
      <w:r>
        <w:t>1</w:t>
      </w:r>
      <w:r>
        <w:rPr>
          <w:rFonts w:hint="eastAsia"/>
        </w:rPr>
        <w:t>：基于经济植物底盘的工程化平台构建与产品开发</w:t>
      </w:r>
    </w:p>
    <w:p w14:paraId="52E72BCE" w14:textId="77777777" w:rsidR="0013056E" w:rsidRDefault="005E6F1D">
      <w:pPr>
        <w:ind w:firstLineChars="200" w:firstLine="640"/>
      </w:pPr>
      <w:r>
        <w:t>以容易遗传转化和大规模培养的经济植物为底盘细胞，面向抗冻、抗菌、抗癌药物等市场需求，在经济植物底盘中表征适用于超量合成或可诱导合成目标产物的调控元件及线路，通过人工智能辅助设计植物底盘系统，实现异源目标蛋白糖基化修饰和复杂代谢产物时空调控，实现高价值药</w:t>
      </w:r>
      <w:r>
        <w:t>/</w:t>
      </w:r>
      <w:r>
        <w:t>食用蛋白或抗癌小分子药物的超量合成，构建服务于高价值药、食用产品开发的植物底盘工程化平台。</w:t>
      </w:r>
    </w:p>
    <w:p w14:paraId="098867DD" w14:textId="77777777" w:rsidR="0013056E" w:rsidRDefault="005E6F1D">
      <w:pPr>
        <w:pStyle w:val="3"/>
        <w:ind w:firstLine="640"/>
      </w:pPr>
      <w:r>
        <w:rPr>
          <w:rFonts w:hint="eastAsia"/>
        </w:rPr>
        <w:t>方向</w:t>
      </w:r>
      <w:r>
        <w:t>2</w:t>
      </w:r>
      <w:r>
        <w:rPr>
          <w:rFonts w:hint="eastAsia"/>
        </w:rPr>
        <w:t>：面向银发人群的</w:t>
      </w:r>
      <w:r>
        <w:rPr>
          <w:rFonts w:hint="eastAsia"/>
        </w:rPr>
        <w:t>AI</w:t>
      </w:r>
      <w:r>
        <w:rPr>
          <w:rFonts w:hint="eastAsia"/>
        </w:rPr>
        <w:t>慢病管理系统技术攻关</w:t>
      </w:r>
    </w:p>
    <w:p w14:paraId="51053D96" w14:textId="77777777" w:rsidR="0013056E" w:rsidRDefault="005E6F1D">
      <w:pPr>
        <w:ind w:firstLineChars="200" w:firstLine="640"/>
      </w:pPr>
      <w:r>
        <w:rPr>
          <w:rFonts w:hint="eastAsia"/>
        </w:rPr>
        <w:t>随着中国老龄化程度加深（</w:t>
      </w:r>
      <w:r>
        <w:rPr>
          <w:rFonts w:hint="eastAsia"/>
        </w:rPr>
        <w:t>2025</w:t>
      </w:r>
      <w:r>
        <w:rPr>
          <w:rFonts w:hint="eastAsia"/>
        </w:rPr>
        <w:t>年</w:t>
      </w:r>
      <w:r>
        <w:rPr>
          <w:rFonts w:hint="eastAsia"/>
        </w:rPr>
        <w:t>60</w:t>
      </w:r>
      <w:r>
        <w:rPr>
          <w:rFonts w:hint="eastAsia"/>
        </w:rPr>
        <w:t>岁以上人口占比超</w:t>
      </w:r>
      <w:r>
        <w:rPr>
          <w:rFonts w:hint="eastAsia"/>
        </w:rPr>
        <w:t>20%</w:t>
      </w:r>
      <w:r>
        <w:rPr>
          <w:rFonts w:hint="eastAsia"/>
        </w:rPr>
        <w:t>），高血压、糖尿病、皮肤衰老（黄褐斑）等慢性病在银发人群中患病率超</w:t>
      </w:r>
      <w:r>
        <w:rPr>
          <w:rFonts w:hint="eastAsia"/>
        </w:rPr>
        <w:t>70%</w:t>
      </w:r>
      <w:r>
        <w:rPr>
          <w:rFonts w:hint="eastAsia"/>
        </w:rPr>
        <w:t>，传统人工随访模式存在监测滞后、个性化不足、人力成本高等瓶颈。政策层面，《国家积极应对人口老龄化中长期规划》明确要求发展“智慧健康养老”。亟需开发融合</w:t>
      </w:r>
      <w:r>
        <w:rPr>
          <w:rFonts w:hint="eastAsia"/>
        </w:rPr>
        <w:t>AI</w:t>
      </w:r>
      <w:r>
        <w:rPr>
          <w:rFonts w:hint="eastAsia"/>
        </w:rPr>
        <w:t>技术的慢病管理系统，解决银发人群居家监测难、诊疗决策效率低、健康干预缺乏精准性等问题。系统需具备数据实时分析、风险预警、个性化方案生成等功能，覆盖超</w:t>
      </w:r>
      <w:r>
        <w:rPr>
          <w:rFonts w:hint="eastAsia"/>
        </w:rPr>
        <w:t>3000</w:t>
      </w:r>
      <w:r>
        <w:rPr>
          <w:rFonts w:hint="eastAsia"/>
        </w:rPr>
        <w:t>万慢性病老年用户市场，潜在市场规模超百亿元。</w:t>
      </w:r>
    </w:p>
    <w:p w14:paraId="51187517" w14:textId="77777777" w:rsidR="0013056E" w:rsidRDefault="005E6F1D">
      <w:pPr>
        <w:pStyle w:val="2"/>
        <w:ind w:firstLine="640"/>
      </w:pPr>
      <w:r>
        <w:rPr>
          <w:rFonts w:hint="eastAsia"/>
        </w:rPr>
        <w:lastRenderedPageBreak/>
        <w:t>专题</w:t>
      </w:r>
      <w:r>
        <w:rPr>
          <w:rFonts w:hint="eastAsia"/>
          <w:lang w:eastAsia="zh-Hans"/>
        </w:rPr>
        <w:t>三</w:t>
      </w:r>
      <w:r>
        <w:rPr>
          <w:rFonts w:hint="eastAsia"/>
        </w:rPr>
        <w:t>：未来能源与先进材料</w:t>
      </w:r>
    </w:p>
    <w:p w14:paraId="3250C5C7" w14:textId="77777777" w:rsidR="0013056E" w:rsidRDefault="005E6F1D">
      <w:pPr>
        <w:pStyle w:val="3"/>
        <w:ind w:firstLine="640"/>
      </w:pPr>
      <w:r>
        <w:rPr>
          <w:rFonts w:hint="eastAsia"/>
        </w:rPr>
        <w:t>方向</w:t>
      </w:r>
      <w:r>
        <w:rPr>
          <w:rFonts w:hint="eastAsia"/>
        </w:rPr>
        <w:t>1</w:t>
      </w:r>
      <w:r>
        <w:rPr>
          <w:rFonts w:hint="eastAsia"/>
        </w:rPr>
        <w:t>：高介电材料抑制图像传感器像素噪声技术攻关</w:t>
      </w:r>
    </w:p>
    <w:p w14:paraId="5FC035A3" w14:textId="77777777" w:rsidR="0013056E" w:rsidRDefault="005E6F1D">
      <w:pPr>
        <w:ind w:firstLineChars="200" w:firstLine="640"/>
        <w:rPr>
          <w:rFonts w:ascii="楷体_GB2312" w:hAnsi="楷体_GB2312" w:cs="楷体_GB2312"/>
          <w:color w:val="404040"/>
          <w:szCs w:val="32"/>
        </w:rPr>
      </w:pPr>
      <w:r>
        <w:rPr>
          <w:rFonts w:hint="eastAsia"/>
        </w:rPr>
        <w:t>在</w:t>
      </w:r>
      <w:r>
        <w:rPr>
          <w:rFonts w:hint="eastAsia"/>
        </w:rPr>
        <w:t>CMOS</w:t>
      </w:r>
      <w:r>
        <w:rPr>
          <w:rFonts w:hint="eastAsia"/>
        </w:rPr>
        <w:t>图像传感器技术领域，研究对界面暗电流引起图像传感器像素噪声形成的关键问题，有着重要意义。可开展高介电常数材料抑制界面暗电流机理研究，并开展高介电常数薄膜制备与钝化性能验证研究，为改善</w:t>
      </w:r>
      <w:r>
        <w:rPr>
          <w:rFonts w:hint="eastAsia"/>
        </w:rPr>
        <w:t>CMOS</w:t>
      </w:r>
      <w:r>
        <w:rPr>
          <w:rFonts w:hint="eastAsia"/>
        </w:rPr>
        <w:t>图像传感器的白色像素噪声提供技术支持。本项目主要研究内容包括：高介电常数薄膜材料的钝化机理研究，多层复合薄膜的材料体系设计，高介电常数薄膜的钝化性能验证研究等方面。</w:t>
      </w:r>
    </w:p>
    <w:p w14:paraId="6BD69FF4" w14:textId="77777777" w:rsidR="0013056E" w:rsidRDefault="005E6F1D">
      <w:pPr>
        <w:pStyle w:val="3"/>
        <w:ind w:firstLine="640"/>
      </w:pPr>
      <w:r>
        <w:rPr>
          <w:rFonts w:hint="eastAsia"/>
        </w:rPr>
        <w:t>方向</w:t>
      </w:r>
      <w:r>
        <w:rPr>
          <w:rFonts w:hint="eastAsia"/>
        </w:rPr>
        <w:t>2</w:t>
      </w:r>
      <w:r>
        <w:rPr>
          <w:rFonts w:hint="eastAsia"/>
        </w:rPr>
        <w:t>：大面积</w:t>
      </w:r>
      <w:r>
        <w:rPr>
          <w:rFonts w:hint="eastAsia"/>
        </w:rPr>
        <w:t>P</w:t>
      </w:r>
      <w:r>
        <w:rPr>
          <w:rFonts w:hint="eastAsia"/>
        </w:rPr>
        <w:t>型铜基透明导电薄膜制备技术攻关</w:t>
      </w:r>
    </w:p>
    <w:p w14:paraId="23C34981" w14:textId="77777777" w:rsidR="0013056E" w:rsidRDefault="005E6F1D">
      <w:pPr>
        <w:ind w:firstLineChars="200" w:firstLine="640"/>
      </w:pPr>
      <w:r>
        <w:rPr>
          <w:rFonts w:hint="eastAsia"/>
        </w:rPr>
        <w:t>当前，高性能</w:t>
      </w:r>
      <w:bookmarkStart w:id="3" w:name="OLE_LINK2"/>
      <w:r>
        <w:rPr>
          <w:rFonts w:hint="eastAsia"/>
        </w:rPr>
        <w:t>P</w:t>
      </w:r>
      <w:r>
        <w:rPr>
          <w:rFonts w:hint="eastAsia"/>
        </w:rPr>
        <w:t>型透明导电材料</w:t>
      </w:r>
      <w:bookmarkEnd w:id="3"/>
      <w:r>
        <w:rPr>
          <w:rFonts w:hint="eastAsia"/>
        </w:rPr>
        <w:t>面临空穴导电率低、工艺兼容性差、大面积制备可控性不足等关键科学问题，制约其在光伏器件中的商业化应用。本项目面向光电新能源行业对提升光电转换效率、适用于大面积生产及降低制造成本的迫切需求，开展新型</w:t>
      </w:r>
      <w:r>
        <w:rPr>
          <w:rFonts w:hint="eastAsia"/>
        </w:rPr>
        <w:t>P</w:t>
      </w:r>
      <w:r>
        <w:rPr>
          <w:rFonts w:hint="eastAsia"/>
        </w:rPr>
        <w:t>型透明导电材料制备及关键技术研究。项目旨在通过优化制备方法与工艺调节，建立低温环境关键制备方法，突破大面积</w:t>
      </w:r>
      <w:r>
        <w:rPr>
          <w:rFonts w:hint="eastAsia"/>
        </w:rPr>
        <w:t>P</w:t>
      </w:r>
      <w:r>
        <w:rPr>
          <w:rFonts w:hint="eastAsia"/>
        </w:rPr>
        <w:t>型铜基透明导电薄膜制备可控关键技术，实现大尺寸透明导电材料空穴电导率（＞</w:t>
      </w:r>
      <w:r>
        <w:rPr>
          <w:rFonts w:hint="eastAsia"/>
        </w:rPr>
        <w:t>1000S</w:t>
      </w:r>
      <w:r>
        <w:rPr>
          <w:rFonts w:hint="eastAsia"/>
        </w:rPr>
        <w:t>·</w:t>
      </w:r>
      <w:r>
        <w:rPr>
          <w:rFonts w:hint="eastAsia"/>
        </w:rPr>
        <w:t>cm-1</w:t>
      </w:r>
      <w:r>
        <w:rPr>
          <w:rFonts w:hint="eastAsia"/>
        </w:rPr>
        <w:t>）与可见光透过率（大于</w:t>
      </w:r>
      <w:r>
        <w:rPr>
          <w:rFonts w:hint="eastAsia"/>
        </w:rPr>
        <w:t>80%</w:t>
      </w:r>
      <w:r>
        <w:rPr>
          <w:rFonts w:hint="eastAsia"/>
        </w:rPr>
        <w:t>）的协同调控，形成可推广的工艺标准和技术规范。研究成果为高效、低成本光伏器件的开发提供关键材料支撑，推动</w:t>
      </w:r>
      <w:r>
        <w:rPr>
          <w:rFonts w:hint="eastAsia"/>
        </w:rPr>
        <w:t>P</w:t>
      </w:r>
      <w:r>
        <w:rPr>
          <w:rFonts w:hint="eastAsia"/>
        </w:rPr>
        <w:t>型透明导电薄膜的商业化应用。</w:t>
      </w:r>
    </w:p>
    <w:p w14:paraId="15E7A911" w14:textId="77777777" w:rsidR="0013056E" w:rsidRDefault="005E6F1D">
      <w:pPr>
        <w:pStyle w:val="3"/>
        <w:ind w:firstLine="640"/>
      </w:pPr>
      <w:r>
        <w:rPr>
          <w:rFonts w:hint="eastAsia"/>
        </w:rPr>
        <w:t>方向</w:t>
      </w:r>
      <w:r>
        <w:rPr>
          <w:rFonts w:hint="eastAsia"/>
        </w:rPr>
        <w:t>3</w:t>
      </w:r>
      <w:r>
        <w:rPr>
          <w:rFonts w:hint="eastAsia"/>
        </w:rPr>
        <w:t>：活性可控可视光降解助剂技术攻关</w:t>
      </w:r>
    </w:p>
    <w:p w14:paraId="734DA46D" w14:textId="77777777" w:rsidR="0013056E" w:rsidRDefault="005E6F1D">
      <w:pPr>
        <w:ind w:firstLineChars="200" w:firstLine="640"/>
      </w:pPr>
      <w:r>
        <w:rPr>
          <w:rFonts w:hint="eastAsia"/>
        </w:rPr>
        <w:t>对于市场规模约</w:t>
      </w:r>
      <w:r>
        <w:rPr>
          <w:rFonts w:hint="eastAsia"/>
        </w:rPr>
        <w:t>1</w:t>
      </w:r>
      <w:r>
        <w:t>000</w:t>
      </w:r>
      <w:r>
        <w:rPr>
          <w:rFonts w:hint="eastAsia"/>
        </w:rPr>
        <w:t>亿元的</w:t>
      </w:r>
      <w:bookmarkStart w:id="4" w:name="OLE_LINK3"/>
      <w:r>
        <w:rPr>
          <w:rFonts w:hint="eastAsia"/>
        </w:rPr>
        <w:t>农膜和标签</w:t>
      </w:r>
      <w:bookmarkEnd w:id="4"/>
      <w:r>
        <w:rPr>
          <w:rFonts w:hint="eastAsia"/>
        </w:rPr>
        <w:t>材料，存在稳</w:t>
      </w:r>
      <w:r>
        <w:rPr>
          <w:rFonts w:hint="eastAsia"/>
        </w:rPr>
        <w:lastRenderedPageBreak/>
        <w:t>定性强降解性差的问题，</w:t>
      </w:r>
      <w:r>
        <w:t>亟须发展</w:t>
      </w:r>
      <w:r>
        <w:rPr>
          <w:rFonts w:hint="eastAsia"/>
        </w:rPr>
        <w:t>添加型光降解助剂技术来绿色低碳</w:t>
      </w:r>
      <w:r>
        <w:t>地</w:t>
      </w:r>
      <w:r>
        <w:rPr>
          <w:rFonts w:hint="eastAsia"/>
        </w:rPr>
        <w:t>将农膜和标签转化为可降解材料，以支持“美丽中国”建设。现有光降解助剂活性不能受控开启，且无颜色变化自指示活性变化，无法推广应用。因此开展活性可控可视光降解助剂技术攻关有着重要意义，基于新型光降解助剂研发活性可控可视光降解农膜与标签至关重要。</w:t>
      </w:r>
    </w:p>
    <w:p w14:paraId="04A9CCBB" w14:textId="77777777" w:rsidR="0013056E" w:rsidRDefault="005E6F1D">
      <w:pPr>
        <w:pStyle w:val="3"/>
        <w:ind w:firstLine="640"/>
      </w:pPr>
      <w:r>
        <w:rPr>
          <w:rFonts w:hint="eastAsia"/>
        </w:rPr>
        <w:t>方向</w:t>
      </w:r>
      <w:r>
        <w:rPr>
          <w:rFonts w:hint="eastAsia"/>
        </w:rPr>
        <w:t>4</w:t>
      </w:r>
      <w:r>
        <w:rPr>
          <w:rFonts w:hint="eastAsia"/>
        </w:rPr>
        <w:t>：硫系固态电池技术攻关</w:t>
      </w:r>
    </w:p>
    <w:p w14:paraId="011FE167" w14:textId="77777777" w:rsidR="0013056E" w:rsidRDefault="005E6F1D">
      <w:pPr>
        <w:ind w:firstLineChars="200" w:firstLine="640"/>
      </w:pPr>
      <w:r>
        <w:rPr>
          <w:rFonts w:hint="eastAsia"/>
        </w:rPr>
        <w:t>硫系固态电池有着众多应用场景，目前主要在电动汽车、储能领域、低空飞行器等领域，可提升续航、提高能源利用率、延长设备续航及为飞行器提供动力。但当前也存在一些问题，例如：硫化物电解质空气稳定性差，易与水和氧气反应的问题；固相法设备要求高、产率低；正极与固态电解质间界面阻抗高，能量损耗大，循环寿命低。在政策层面上，工信部推动固态电池标准制定，推动固态电池上车，市场规模达上千亿元；各国出台新能源汽车支持政策，全球能源转型和环保政策要求发展清洁能源和绿色储能技术。综上，开展硫系固态电池技术攻关有着极大的政策支持和现实必要性。</w:t>
      </w:r>
    </w:p>
    <w:p w14:paraId="3F16DA20" w14:textId="77777777" w:rsidR="0013056E" w:rsidRDefault="005E6F1D">
      <w:pPr>
        <w:pStyle w:val="3"/>
        <w:ind w:firstLine="640"/>
      </w:pPr>
      <w:r>
        <w:rPr>
          <w:rFonts w:hint="eastAsia"/>
        </w:rPr>
        <w:t>方向</w:t>
      </w:r>
      <w:r>
        <w:rPr>
          <w:rFonts w:hint="eastAsia"/>
        </w:rPr>
        <w:t>5</w:t>
      </w:r>
      <w:r>
        <w:rPr>
          <w:rFonts w:hint="eastAsia"/>
        </w:rPr>
        <w:t>：高灵敏痕量气体精密光学检测技术攻关</w:t>
      </w:r>
    </w:p>
    <w:p w14:paraId="6ABACFD2" w14:textId="77777777" w:rsidR="0013056E" w:rsidRDefault="005E6F1D">
      <w:pPr>
        <w:ind w:firstLineChars="200" w:firstLine="640"/>
      </w:pPr>
      <w:r>
        <w:rPr>
          <w:rFonts w:hint="eastAsia"/>
        </w:rPr>
        <w:t>高精度的痕量气体检测技术利用光与气体的相互作用，实现超低浓度气体的快速、精准检测，在环境监测（大气污染、碳排放等），工业安全（危险气体检漏、芯片制造中的杂质气体监控等），国防与公共预警（化学战剂检测、爆炸</w:t>
      </w:r>
      <w:r>
        <w:rPr>
          <w:rFonts w:hint="eastAsia"/>
        </w:rPr>
        <w:lastRenderedPageBreak/>
        <w:t>物探测等），科研与航天（同位素测量、行星大气分析等）诸多领域具有十分重要的应用。随着工业化进程的不断加速和社会经济发展水平的持续提升，在复杂环境下实现痕量气体的超高灵敏度与高选择性的协同检测需求变得日益迫切。目前面临的主要挑战是如何便携、高效地实现多种气体的同时监测，尤其是未知有毒气体的监测。发展高灵敏痕量气体精密光学检测技术，聚焦微型化、多组分同步检测等目标，有望突破现有技术的检测成分局限性，实现多应用场景的普适性气体检测，对满足环境监测、高端制造、国防安全等国家需求意义重大。</w:t>
      </w:r>
    </w:p>
    <w:p w14:paraId="1BC39A8F" w14:textId="77777777" w:rsidR="0013056E" w:rsidRDefault="005E6F1D">
      <w:pPr>
        <w:pStyle w:val="3"/>
        <w:ind w:firstLine="640"/>
      </w:pPr>
      <w:r>
        <w:rPr>
          <w:rFonts w:hint="eastAsia"/>
        </w:rPr>
        <w:t>方向</w:t>
      </w:r>
      <w:r>
        <w:rPr>
          <w:rFonts w:hint="eastAsia"/>
        </w:rPr>
        <w:t>6</w:t>
      </w:r>
      <w:r>
        <w:rPr>
          <w:rFonts w:hint="eastAsia"/>
        </w:rPr>
        <w:t>：</w:t>
      </w:r>
      <w:bookmarkStart w:id="5" w:name="OLE_LINK12"/>
      <w:r>
        <w:rPr>
          <w:rFonts w:hint="eastAsia"/>
        </w:rPr>
        <w:t>高灵敏度识读器攻关</w:t>
      </w:r>
      <w:bookmarkEnd w:id="5"/>
    </w:p>
    <w:p w14:paraId="3A0D2FAC" w14:textId="77777777" w:rsidR="0013056E" w:rsidRDefault="005E6F1D">
      <w:pPr>
        <w:ind w:firstLineChars="200" w:firstLine="640"/>
      </w:pPr>
      <w:r>
        <w:rPr>
          <w:rFonts w:hint="eastAsia"/>
        </w:rPr>
        <w:t>当前，布料掺入光学防伪材料的技术发展迅速，其有着众多应用场景，例如：高价值纺织品防伪；高档服装防伪；奢侈品防伪等。但该技术当前仍面临一些瓶颈困难，如准确率不够高，存在比较高的误读率。尤其是黑色布料，会吸收大量入射光和所激发的荧光</w:t>
      </w:r>
      <w:r>
        <w:rPr>
          <w:rFonts w:hint="eastAsia"/>
          <w:lang w:eastAsia="zh-Hans"/>
        </w:rPr>
        <w:t>，</w:t>
      </w:r>
      <w:r>
        <w:rPr>
          <w:rFonts w:hint="eastAsia"/>
        </w:rPr>
        <w:t>导致信号微弱，从而导致常规便携低价的识读器无法识读。该技术潜在市场价值显著，随着奢侈品、药品包装和高价值纺织品防伪需求的增长，全球防伪材料及相应便携式检测器的市场规模预计将持续扩大，对配套的识读器需求量越来越大。故开发出体积小巧便携的高灵敏度识读器，对黑色布料中的防伪标记物能够灵敏准确识别有着现实的必要性。</w:t>
      </w:r>
    </w:p>
    <w:p w14:paraId="26EABD84" w14:textId="77777777" w:rsidR="0013056E" w:rsidRDefault="0013056E">
      <w:pPr>
        <w:ind w:firstLineChars="200" w:firstLine="640"/>
      </w:pPr>
    </w:p>
    <w:p w14:paraId="1675373D" w14:textId="77777777" w:rsidR="0013056E" w:rsidRDefault="005E6F1D">
      <w:r>
        <w:lastRenderedPageBreak/>
        <w:t>附件</w:t>
      </w:r>
      <w:r>
        <w:rPr>
          <w:rFonts w:hint="eastAsia"/>
        </w:rPr>
        <w:t>2</w:t>
      </w:r>
    </w:p>
    <w:p w14:paraId="29D4E12C" w14:textId="77777777" w:rsidR="0013056E" w:rsidRDefault="0013056E"/>
    <w:p w14:paraId="66CF2FCC" w14:textId="77777777" w:rsidR="0013056E" w:rsidRDefault="0013056E">
      <w:pPr>
        <w:ind w:firstLineChars="200" w:firstLine="640"/>
      </w:pPr>
    </w:p>
    <w:p w14:paraId="356984A5" w14:textId="77777777" w:rsidR="0013056E" w:rsidRDefault="0013056E">
      <w:pPr>
        <w:ind w:firstLineChars="200" w:firstLine="640"/>
      </w:pPr>
    </w:p>
    <w:p w14:paraId="2C12781F" w14:textId="77777777" w:rsidR="0013056E" w:rsidRPr="007143EE" w:rsidRDefault="005E6F1D" w:rsidP="007143EE">
      <w:pPr>
        <w:pStyle w:val="1"/>
        <w:snapToGrid w:val="0"/>
        <w:spacing w:beforeLines="50" w:before="156"/>
        <w:jc w:val="center"/>
        <w:rPr>
          <w:rFonts w:ascii="方正小标宋简体" w:hAnsi="方正小标宋简体"/>
          <w:lang w:eastAsia="zh-Hans"/>
        </w:rPr>
      </w:pPr>
      <w:r w:rsidRPr="007143EE">
        <w:rPr>
          <w:rFonts w:ascii="方正小标宋简体" w:hAnsi="方正小标宋简体" w:hint="eastAsia"/>
        </w:rPr>
        <w:t>“三个十”专项</w:t>
      </w:r>
      <w:r w:rsidRPr="007143EE">
        <w:rPr>
          <w:rFonts w:ascii="方正小标宋简体" w:hAnsi="方正小标宋简体" w:hint="eastAsia"/>
          <w:lang w:eastAsia="zh-Hans"/>
        </w:rPr>
        <w:t>行动计划</w:t>
      </w:r>
    </w:p>
    <w:p w14:paraId="5B97105B" w14:textId="77777777" w:rsidR="0013056E" w:rsidRPr="007143EE" w:rsidRDefault="005E6F1D" w:rsidP="007143EE">
      <w:pPr>
        <w:pStyle w:val="1"/>
        <w:snapToGrid w:val="0"/>
        <w:spacing w:beforeLines="50" w:before="156"/>
        <w:jc w:val="center"/>
        <w:rPr>
          <w:rFonts w:ascii="方正小标宋简体" w:hAnsi="方正小标宋简体"/>
        </w:rPr>
      </w:pPr>
      <w:r w:rsidRPr="007143EE">
        <w:rPr>
          <w:rFonts w:ascii="方正小标宋简体" w:hAnsi="方正小标宋简体" w:cs="Times New Roman"/>
        </w:rPr>
        <w:t>2025</w:t>
      </w:r>
      <w:r w:rsidRPr="007143EE">
        <w:rPr>
          <w:rFonts w:ascii="方正小标宋简体" w:hAnsi="方正小标宋简体" w:hint="eastAsia"/>
        </w:rPr>
        <w:t>年度校企协同创新</w:t>
      </w:r>
      <w:r w:rsidRPr="007143EE">
        <w:rPr>
          <w:rFonts w:ascii="方正小标宋简体" w:hAnsi="方正小标宋简体" w:hint="eastAsia"/>
          <w:lang w:eastAsia="zh-Hans"/>
        </w:rPr>
        <w:t>引导</w:t>
      </w:r>
      <w:r w:rsidRPr="007143EE">
        <w:rPr>
          <w:rFonts w:ascii="方正小标宋简体" w:hAnsi="方正小标宋简体" w:hint="eastAsia"/>
        </w:rPr>
        <w:t>项目申报书</w:t>
      </w:r>
    </w:p>
    <w:p w14:paraId="4D5B5DC2" w14:textId="77777777" w:rsidR="0013056E" w:rsidRDefault="0013056E">
      <w:pPr>
        <w:adjustRightInd w:val="0"/>
        <w:snapToGrid w:val="0"/>
        <w:ind w:firstLineChars="200" w:firstLine="640"/>
        <w:rPr>
          <w:rFonts w:ascii="仿宋_GB2312" w:hAnsi="仿宋_GB2312" w:cs="仿宋_GB2312"/>
          <w:szCs w:val="32"/>
        </w:rPr>
      </w:pPr>
    </w:p>
    <w:p w14:paraId="4528A821" w14:textId="77777777" w:rsidR="0013056E" w:rsidRDefault="0013056E">
      <w:pPr>
        <w:adjustRightInd w:val="0"/>
        <w:snapToGrid w:val="0"/>
        <w:ind w:firstLineChars="200" w:firstLine="640"/>
        <w:rPr>
          <w:rFonts w:ascii="仿宋_GB2312" w:hAnsi="仿宋_GB2312" w:cs="仿宋_GB2312"/>
          <w:szCs w:val="32"/>
        </w:rPr>
      </w:pPr>
    </w:p>
    <w:p w14:paraId="43C6CCDC" w14:textId="77777777" w:rsidR="0013056E" w:rsidRDefault="005E6F1D">
      <w:pPr>
        <w:adjustRightInd w:val="0"/>
        <w:snapToGrid w:val="0"/>
        <w:ind w:firstLineChars="200" w:firstLine="643"/>
        <w:rPr>
          <w:rFonts w:ascii="仿宋_GB2312" w:hAnsi="仿宋_GB2312" w:cs="仿宋_GB2312"/>
          <w:szCs w:val="32"/>
        </w:rPr>
      </w:pPr>
      <w:r>
        <w:rPr>
          <w:rFonts w:ascii="仿宋_GB2312" w:hAnsi="仿宋_GB2312" w:cs="仿宋_GB2312" w:hint="eastAsia"/>
          <w:b/>
          <w:bCs/>
          <w:szCs w:val="32"/>
        </w:rPr>
        <w:t>所属领域：</w:t>
      </w:r>
      <w:r>
        <w:rPr>
          <w:rFonts w:ascii="仿宋_GB2312" w:hAnsi="仿宋_GB2312" w:cs="仿宋_GB2312" w:hint="eastAsia"/>
          <w:szCs w:val="32"/>
        </w:rPr>
        <w:t>□数智技术与人工智能，方向</w:t>
      </w:r>
      <w:r>
        <w:rPr>
          <w:rFonts w:ascii="仿宋_GB2312" w:hAnsi="仿宋_GB2312" w:cs="仿宋_GB2312" w:hint="eastAsia"/>
          <w:szCs w:val="32"/>
          <w:u w:val="single"/>
        </w:rPr>
        <w:t xml:space="preserve">       </w:t>
      </w:r>
    </w:p>
    <w:p w14:paraId="3CADE9B7" w14:textId="77777777" w:rsidR="0013056E" w:rsidRDefault="005E6F1D">
      <w:pPr>
        <w:adjustRightInd w:val="0"/>
        <w:snapToGrid w:val="0"/>
        <w:ind w:firstLineChars="700" w:firstLine="2240"/>
        <w:rPr>
          <w:rFonts w:ascii="仿宋_GB2312" w:hAnsi="仿宋_GB2312" w:cs="仿宋_GB2312"/>
          <w:szCs w:val="32"/>
        </w:rPr>
      </w:pPr>
      <w:r>
        <w:rPr>
          <w:rFonts w:ascii="仿宋_GB2312" w:hAnsi="仿宋_GB2312" w:cs="仿宋_GB2312" w:hint="eastAsia"/>
          <w:szCs w:val="32"/>
        </w:rPr>
        <w:t>□生物医药与健康科技，方向</w:t>
      </w:r>
      <w:r>
        <w:rPr>
          <w:rFonts w:ascii="仿宋_GB2312" w:hAnsi="仿宋_GB2312" w:cs="仿宋_GB2312" w:hint="eastAsia"/>
          <w:szCs w:val="32"/>
          <w:u w:val="single"/>
        </w:rPr>
        <w:t xml:space="preserve">       </w:t>
      </w:r>
    </w:p>
    <w:p w14:paraId="76EBEA7E" w14:textId="77777777" w:rsidR="0013056E" w:rsidRDefault="005E6F1D">
      <w:pPr>
        <w:adjustRightInd w:val="0"/>
        <w:snapToGrid w:val="0"/>
        <w:ind w:firstLineChars="700" w:firstLine="2240"/>
        <w:rPr>
          <w:rFonts w:ascii="仿宋_GB2312" w:hAnsi="仿宋_GB2312" w:cs="仿宋_GB2312"/>
          <w:szCs w:val="32"/>
        </w:rPr>
      </w:pPr>
      <w:r>
        <w:rPr>
          <w:rFonts w:ascii="仿宋_GB2312" w:hAnsi="仿宋_GB2312" w:cs="仿宋_GB2312" w:hint="eastAsia"/>
          <w:szCs w:val="32"/>
        </w:rPr>
        <w:t>□未来能源与先进材料，方向</w:t>
      </w:r>
      <w:r>
        <w:rPr>
          <w:rFonts w:ascii="仿宋_GB2312" w:hAnsi="仿宋_GB2312" w:cs="仿宋_GB2312" w:hint="eastAsia"/>
          <w:szCs w:val="32"/>
          <w:u w:val="single"/>
        </w:rPr>
        <w:t xml:space="preserve">       </w:t>
      </w:r>
    </w:p>
    <w:p w14:paraId="538FDBE2" w14:textId="77777777" w:rsidR="0013056E" w:rsidRDefault="005E6F1D">
      <w:pPr>
        <w:adjustRightInd w:val="0"/>
        <w:snapToGrid w:val="0"/>
        <w:ind w:firstLineChars="200" w:firstLine="643"/>
        <w:rPr>
          <w:rFonts w:ascii="仿宋_GB2312" w:hAnsi="仿宋_GB2312" w:cs="仿宋_GB2312"/>
          <w:szCs w:val="32"/>
        </w:rPr>
      </w:pPr>
      <w:r>
        <w:rPr>
          <w:rFonts w:ascii="仿宋_GB2312" w:hAnsi="仿宋_GB2312" w:cs="仿宋_GB2312" w:hint="eastAsia"/>
          <w:b/>
          <w:bCs/>
          <w:szCs w:val="32"/>
        </w:rPr>
        <w:t>项目名称：</w:t>
      </w:r>
    </w:p>
    <w:p w14:paraId="50F34D89" w14:textId="77777777" w:rsidR="0013056E" w:rsidRDefault="005E6F1D">
      <w:pPr>
        <w:adjustRightInd w:val="0"/>
        <w:snapToGrid w:val="0"/>
        <w:ind w:firstLineChars="200" w:firstLine="643"/>
        <w:rPr>
          <w:rFonts w:ascii="仿宋_GB2312" w:hAnsi="仿宋_GB2312" w:cs="仿宋_GB2312"/>
          <w:szCs w:val="32"/>
        </w:rPr>
      </w:pPr>
      <w:r>
        <w:rPr>
          <w:rFonts w:ascii="仿宋_GB2312" w:hAnsi="仿宋_GB2312" w:cs="仿宋_GB2312" w:hint="eastAsia"/>
          <w:b/>
          <w:bCs/>
          <w:szCs w:val="32"/>
        </w:rPr>
        <w:t>项目负责人：</w:t>
      </w:r>
      <w:r>
        <w:rPr>
          <w:rFonts w:ascii="仿宋_GB2312" w:hAnsi="仿宋_GB2312" w:cs="仿宋_GB2312" w:hint="eastAsia"/>
          <w:szCs w:val="32"/>
        </w:rPr>
        <w:t xml:space="preserve">            </w:t>
      </w:r>
    </w:p>
    <w:p w14:paraId="20F251D8" w14:textId="77777777" w:rsidR="0013056E" w:rsidRDefault="005E6F1D">
      <w:pPr>
        <w:adjustRightInd w:val="0"/>
        <w:snapToGrid w:val="0"/>
        <w:ind w:firstLineChars="200" w:firstLine="643"/>
        <w:rPr>
          <w:rFonts w:ascii="仿宋_GB2312" w:hAnsi="仿宋_GB2312" w:cs="仿宋_GB2312"/>
          <w:szCs w:val="32"/>
        </w:rPr>
      </w:pPr>
      <w:r>
        <w:rPr>
          <w:rFonts w:ascii="仿宋_GB2312" w:hAnsi="仿宋_GB2312" w:cs="仿宋_GB2312" w:hint="eastAsia"/>
          <w:b/>
          <w:bCs/>
          <w:szCs w:val="32"/>
        </w:rPr>
        <w:t>所属单位：</w:t>
      </w:r>
    </w:p>
    <w:p w14:paraId="0B3A937A" w14:textId="77777777" w:rsidR="0013056E" w:rsidRDefault="005E6F1D">
      <w:pPr>
        <w:adjustRightInd w:val="0"/>
        <w:snapToGrid w:val="0"/>
        <w:ind w:firstLineChars="200" w:firstLine="643"/>
        <w:rPr>
          <w:rFonts w:ascii="仿宋_GB2312" w:hAnsi="仿宋_GB2312" w:cs="仿宋_GB2312"/>
          <w:b/>
          <w:bCs/>
          <w:szCs w:val="32"/>
        </w:rPr>
      </w:pPr>
      <w:r>
        <w:rPr>
          <w:rFonts w:ascii="仿宋_GB2312" w:hAnsi="仿宋_GB2312" w:cs="仿宋_GB2312" w:hint="eastAsia"/>
          <w:b/>
          <w:bCs/>
          <w:szCs w:val="32"/>
        </w:rPr>
        <w:t>申请经费（万元）：</w:t>
      </w:r>
    </w:p>
    <w:p w14:paraId="61387826" w14:textId="77777777" w:rsidR="0013056E" w:rsidRDefault="005E6F1D">
      <w:pPr>
        <w:adjustRightInd w:val="0"/>
        <w:snapToGrid w:val="0"/>
        <w:ind w:firstLineChars="200" w:firstLine="643"/>
        <w:rPr>
          <w:rFonts w:ascii="仿宋_GB2312" w:hAnsi="仿宋_GB2312" w:cs="仿宋_GB2312"/>
          <w:b/>
          <w:bCs/>
          <w:szCs w:val="32"/>
        </w:rPr>
      </w:pPr>
      <w:r>
        <w:rPr>
          <w:rFonts w:ascii="仿宋_GB2312" w:hAnsi="仿宋_GB2312" w:cs="仿宋_GB2312" w:hint="eastAsia"/>
          <w:b/>
          <w:bCs/>
          <w:szCs w:val="32"/>
        </w:rPr>
        <w:t>合作企业配套资金（万元）：</w:t>
      </w:r>
    </w:p>
    <w:p w14:paraId="4E6638EC" w14:textId="77777777" w:rsidR="0013056E" w:rsidRDefault="005E6F1D">
      <w:pPr>
        <w:adjustRightInd w:val="0"/>
        <w:snapToGrid w:val="0"/>
        <w:ind w:firstLineChars="200" w:firstLine="643"/>
        <w:rPr>
          <w:rFonts w:ascii="仿宋_GB2312" w:hAnsi="仿宋_GB2312" w:cs="仿宋_GB2312"/>
          <w:b/>
          <w:bCs/>
          <w:szCs w:val="32"/>
        </w:rPr>
      </w:pPr>
      <w:r>
        <w:rPr>
          <w:rFonts w:ascii="仿宋_GB2312" w:hAnsi="仿宋_GB2312" w:cs="仿宋_GB2312" w:hint="eastAsia"/>
          <w:b/>
          <w:bCs/>
          <w:szCs w:val="32"/>
        </w:rPr>
        <w:t>实施周期：</w:t>
      </w:r>
    </w:p>
    <w:p w14:paraId="42A29DE3" w14:textId="77777777" w:rsidR="0013056E" w:rsidRDefault="0013056E">
      <w:pPr>
        <w:adjustRightInd w:val="0"/>
        <w:snapToGrid w:val="0"/>
        <w:ind w:firstLineChars="200" w:firstLine="640"/>
        <w:rPr>
          <w:rFonts w:ascii="仿宋_GB2312" w:hAnsi="仿宋_GB2312" w:cs="仿宋_GB2312"/>
          <w:szCs w:val="32"/>
        </w:rPr>
      </w:pPr>
    </w:p>
    <w:p w14:paraId="738FD35F" w14:textId="77777777" w:rsidR="0013056E" w:rsidRDefault="0013056E">
      <w:pPr>
        <w:adjustRightInd w:val="0"/>
        <w:snapToGrid w:val="0"/>
        <w:ind w:firstLineChars="200" w:firstLine="640"/>
        <w:rPr>
          <w:rFonts w:ascii="仿宋_GB2312" w:hAnsi="仿宋_GB2312" w:cs="仿宋_GB2312"/>
          <w:szCs w:val="32"/>
        </w:rPr>
      </w:pPr>
    </w:p>
    <w:p w14:paraId="6FACCF68" w14:textId="77777777" w:rsidR="0013056E" w:rsidRDefault="0013056E">
      <w:pPr>
        <w:adjustRightInd w:val="0"/>
        <w:snapToGrid w:val="0"/>
        <w:rPr>
          <w:rFonts w:ascii="仿宋_GB2312" w:hAnsi="仿宋_GB2312" w:cs="仿宋_GB2312"/>
          <w:szCs w:val="32"/>
        </w:rPr>
      </w:pPr>
    </w:p>
    <w:p w14:paraId="539DB833" w14:textId="77777777" w:rsidR="0013056E" w:rsidRDefault="005E6F1D">
      <w:pPr>
        <w:adjustRightInd w:val="0"/>
        <w:snapToGrid w:val="0"/>
        <w:jc w:val="center"/>
        <w:rPr>
          <w:rFonts w:ascii="仿宋_GB2312" w:hAnsi="仿宋_GB2312" w:cs="仿宋_GB2312"/>
          <w:szCs w:val="32"/>
        </w:rPr>
      </w:pPr>
      <w:r>
        <w:rPr>
          <w:rFonts w:ascii="仿宋_GB2312" w:hAnsi="仿宋_GB2312" w:cs="仿宋_GB2312" w:hint="eastAsia"/>
          <w:szCs w:val="32"/>
        </w:rPr>
        <w:t>华东师范大学科技处制</w:t>
      </w:r>
    </w:p>
    <w:p w14:paraId="64B05A43" w14:textId="77777777" w:rsidR="0013056E" w:rsidRDefault="005E6F1D">
      <w:pPr>
        <w:adjustRightInd w:val="0"/>
        <w:snapToGrid w:val="0"/>
        <w:jc w:val="center"/>
        <w:rPr>
          <w:rFonts w:ascii="仿宋_GB2312" w:hAnsi="仿宋_GB2312" w:cs="仿宋_GB2312"/>
          <w:szCs w:val="32"/>
        </w:rPr>
      </w:pPr>
      <w:r>
        <w:rPr>
          <w:rFonts w:ascii="仿宋_GB2312" w:hAnsi="仿宋_GB2312" w:cs="仿宋_GB2312" w:hint="eastAsia"/>
          <w:szCs w:val="32"/>
        </w:rPr>
        <w:t>二〇二五年六月</w:t>
      </w:r>
    </w:p>
    <w:p w14:paraId="5C839F18" w14:textId="77777777" w:rsidR="0013056E" w:rsidRPr="00507EE9" w:rsidRDefault="005E6F1D">
      <w:pPr>
        <w:pStyle w:val="2"/>
        <w:numPr>
          <w:ilvl w:val="0"/>
          <w:numId w:val="1"/>
        </w:numPr>
        <w:ind w:firstLineChars="0" w:firstLine="0"/>
      </w:pPr>
      <w:r w:rsidRPr="00507EE9">
        <w:rPr>
          <w:rFonts w:hint="eastAsia"/>
        </w:rPr>
        <w:lastRenderedPageBreak/>
        <w:t>项目团队</w:t>
      </w:r>
      <w:r w:rsidRPr="00507EE9">
        <w:t>概况</w:t>
      </w:r>
    </w:p>
    <w:tbl>
      <w:tblPr>
        <w:tblStyle w:val="a4"/>
        <w:tblW w:w="8873" w:type="dxa"/>
        <w:tblLook w:val="04A0" w:firstRow="1" w:lastRow="0" w:firstColumn="1" w:lastColumn="0" w:noHBand="0" w:noVBand="1"/>
      </w:tblPr>
      <w:tblGrid>
        <w:gridCol w:w="1471"/>
        <w:gridCol w:w="1906"/>
        <w:gridCol w:w="1500"/>
        <w:gridCol w:w="1640"/>
        <w:gridCol w:w="2356"/>
      </w:tblGrid>
      <w:tr w:rsidR="0013056E" w14:paraId="5412A5FB" w14:textId="77777777">
        <w:trPr>
          <w:trHeight w:val="536"/>
        </w:trPr>
        <w:tc>
          <w:tcPr>
            <w:tcW w:w="8873" w:type="dxa"/>
            <w:gridSpan w:val="5"/>
          </w:tcPr>
          <w:p w14:paraId="407B44FE" w14:textId="77777777" w:rsidR="0013056E" w:rsidRDefault="005E6F1D">
            <w:pPr>
              <w:adjustRightInd w:val="0"/>
              <w:snapToGrid w:val="0"/>
              <w:rPr>
                <w:rFonts w:ascii="仿宋_GB2312" w:hAnsi="仿宋_GB2312" w:cs="仿宋_GB2312"/>
                <w:sz w:val="28"/>
                <w:szCs w:val="28"/>
              </w:rPr>
            </w:pPr>
            <w:r>
              <w:rPr>
                <w:rFonts w:ascii="仿宋_GB2312" w:hAnsi="仿宋_GB2312" w:cs="仿宋_GB2312" w:hint="eastAsia"/>
                <w:b/>
                <w:bCs/>
                <w:sz w:val="28"/>
                <w:szCs w:val="28"/>
              </w:rPr>
              <w:t>校内项目负责人情况</w:t>
            </w:r>
          </w:p>
        </w:tc>
      </w:tr>
      <w:tr w:rsidR="0013056E" w14:paraId="655D1307" w14:textId="77777777">
        <w:trPr>
          <w:trHeight w:val="520"/>
        </w:trPr>
        <w:tc>
          <w:tcPr>
            <w:tcW w:w="1471" w:type="dxa"/>
          </w:tcPr>
          <w:p w14:paraId="6A7662A0"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姓    名</w:t>
            </w:r>
          </w:p>
        </w:tc>
        <w:tc>
          <w:tcPr>
            <w:tcW w:w="1906" w:type="dxa"/>
          </w:tcPr>
          <w:p w14:paraId="5AB28929" w14:textId="77777777" w:rsidR="0013056E" w:rsidRPr="009A34ED" w:rsidRDefault="0013056E">
            <w:pPr>
              <w:adjustRightInd w:val="0"/>
              <w:snapToGrid w:val="0"/>
              <w:rPr>
                <w:rFonts w:ascii="仿宋_GB2312" w:hAnsi="仿宋_GB2312" w:cs="仿宋_GB2312"/>
                <w:sz w:val="28"/>
                <w:szCs w:val="28"/>
              </w:rPr>
            </w:pPr>
          </w:p>
        </w:tc>
        <w:tc>
          <w:tcPr>
            <w:tcW w:w="1500" w:type="dxa"/>
          </w:tcPr>
          <w:p w14:paraId="0E44DF76"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工    号</w:t>
            </w:r>
          </w:p>
        </w:tc>
        <w:tc>
          <w:tcPr>
            <w:tcW w:w="3996" w:type="dxa"/>
            <w:gridSpan w:val="2"/>
          </w:tcPr>
          <w:p w14:paraId="033D651F" w14:textId="77777777" w:rsidR="0013056E" w:rsidRPr="009A34ED" w:rsidRDefault="0013056E">
            <w:pPr>
              <w:adjustRightInd w:val="0"/>
              <w:snapToGrid w:val="0"/>
              <w:rPr>
                <w:rFonts w:ascii="仿宋_GB2312" w:hAnsi="仿宋_GB2312" w:cs="仿宋_GB2312"/>
                <w:sz w:val="28"/>
                <w:szCs w:val="28"/>
              </w:rPr>
            </w:pPr>
          </w:p>
        </w:tc>
      </w:tr>
      <w:tr w:rsidR="0013056E" w14:paraId="7FCA65BA" w14:textId="77777777">
        <w:trPr>
          <w:trHeight w:val="576"/>
        </w:trPr>
        <w:tc>
          <w:tcPr>
            <w:tcW w:w="1471" w:type="dxa"/>
          </w:tcPr>
          <w:p w14:paraId="3EAFD94C"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所属单位</w:t>
            </w:r>
          </w:p>
        </w:tc>
        <w:tc>
          <w:tcPr>
            <w:tcW w:w="7402" w:type="dxa"/>
            <w:gridSpan w:val="4"/>
          </w:tcPr>
          <w:p w14:paraId="7B301CB6" w14:textId="77777777" w:rsidR="0013056E" w:rsidRPr="009A34ED" w:rsidRDefault="0013056E">
            <w:pPr>
              <w:adjustRightInd w:val="0"/>
              <w:snapToGrid w:val="0"/>
              <w:rPr>
                <w:rFonts w:ascii="仿宋_GB2312" w:hAnsi="仿宋_GB2312" w:cs="仿宋_GB2312"/>
                <w:sz w:val="28"/>
                <w:szCs w:val="28"/>
              </w:rPr>
            </w:pPr>
          </w:p>
        </w:tc>
      </w:tr>
      <w:tr w:rsidR="0013056E" w14:paraId="64494235" w14:textId="77777777">
        <w:trPr>
          <w:trHeight w:val="576"/>
        </w:trPr>
        <w:tc>
          <w:tcPr>
            <w:tcW w:w="1471" w:type="dxa"/>
          </w:tcPr>
          <w:p w14:paraId="12AD9B44"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身份证号</w:t>
            </w:r>
          </w:p>
        </w:tc>
        <w:tc>
          <w:tcPr>
            <w:tcW w:w="1906" w:type="dxa"/>
          </w:tcPr>
          <w:p w14:paraId="292A3B93" w14:textId="77777777" w:rsidR="0013056E" w:rsidRPr="009A34ED" w:rsidRDefault="0013056E">
            <w:pPr>
              <w:adjustRightInd w:val="0"/>
              <w:snapToGrid w:val="0"/>
              <w:rPr>
                <w:rFonts w:ascii="仿宋_GB2312" w:hAnsi="仿宋_GB2312" w:cs="仿宋_GB2312"/>
                <w:sz w:val="28"/>
                <w:szCs w:val="28"/>
              </w:rPr>
            </w:pPr>
          </w:p>
        </w:tc>
        <w:tc>
          <w:tcPr>
            <w:tcW w:w="1500" w:type="dxa"/>
          </w:tcPr>
          <w:p w14:paraId="543C2EE6" w14:textId="77777777" w:rsidR="0013056E" w:rsidRPr="009A34ED" w:rsidRDefault="005E6F1D">
            <w:pPr>
              <w:adjustRightInd w:val="0"/>
              <w:snapToGrid w:val="0"/>
              <w:ind w:left="280" w:hangingChars="100" w:hanging="280"/>
              <w:rPr>
                <w:rFonts w:ascii="仿宋_GB2312" w:hAnsi="仿宋_GB2312" w:cs="仿宋_GB2312"/>
                <w:sz w:val="28"/>
                <w:szCs w:val="28"/>
              </w:rPr>
            </w:pPr>
            <w:r w:rsidRPr="009A34ED">
              <w:rPr>
                <w:rFonts w:ascii="仿宋_GB2312" w:hAnsi="仿宋_GB2312" w:cs="仿宋_GB2312" w:hint="eastAsia"/>
                <w:sz w:val="28"/>
                <w:szCs w:val="28"/>
              </w:rPr>
              <w:t>手 机 号</w:t>
            </w:r>
          </w:p>
        </w:tc>
        <w:tc>
          <w:tcPr>
            <w:tcW w:w="3996" w:type="dxa"/>
            <w:gridSpan w:val="2"/>
          </w:tcPr>
          <w:p w14:paraId="23E005BF" w14:textId="77777777" w:rsidR="0013056E" w:rsidRPr="009A34ED" w:rsidRDefault="0013056E">
            <w:pPr>
              <w:adjustRightInd w:val="0"/>
              <w:snapToGrid w:val="0"/>
              <w:rPr>
                <w:rFonts w:ascii="仿宋_GB2312" w:hAnsi="仿宋_GB2312" w:cs="仿宋_GB2312"/>
                <w:sz w:val="28"/>
                <w:szCs w:val="28"/>
              </w:rPr>
            </w:pPr>
          </w:p>
        </w:tc>
      </w:tr>
      <w:tr w:rsidR="0013056E" w14:paraId="1281790A" w14:textId="77777777">
        <w:trPr>
          <w:trHeight w:val="576"/>
        </w:trPr>
        <w:tc>
          <w:tcPr>
            <w:tcW w:w="1471" w:type="dxa"/>
          </w:tcPr>
          <w:p w14:paraId="697DD294"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电子邮箱</w:t>
            </w:r>
          </w:p>
        </w:tc>
        <w:tc>
          <w:tcPr>
            <w:tcW w:w="7402" w:type="dxa"/>
            <w:gridSpan w:val="4"/>
          </w:tcPr>
          <w:p w14:paraId="1B04641D" w14:textId="77777777" w:rsidR="0013056E" w:rsidRPr="009A34ED" w:rsidRDefault="0013056E">
            <w:pPr>
              <w:adjustRightInd w:val="0"/>
              <w:snapToGrid w:val="0"/>
              <w:rPr>
                <w:rFonts w:ascii="仿宋_GB2312" w:hAnsi="仿宋_GB2312" w:cs="仿宋_GB2312"/>
                <w:sz w:val="28"/>
                <w:szCs w:val="28"/>
              </w:rPr>
            </w:pPr>
          </w:p>
        </w:tc>
      </w:tr>
      <w:tr w:rsidR="0013056E" w14:paraId="7C1F1645" w14:textId="77777777">
        <w:trPr>
          <w:trHeight w:val="576"/>
        </w:trPr>
        <w:tc>
          <w:tcPr>
            <w:tcW w:w="1471" w:type="dxa"/>
          </w:tcPr>
          <w:p w14:paraId="0C0D3992"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职    称</w:t>
            </w:r>
          </w:p>
        </w:tc>
        <w:tc>
          <w:tcPr>
            <w:tcW w:w="1906" w:type="dxa"/>
          </w:tcPr>
          <w:p w14:paraId="72664DB5" w14:textId="77777777" w:rsidR="0013056E" w:rsidRPr="009A34ED" w:rsidRDefault="0013056E">
            <w:pPr>
              <w:adjustRightInd w:val="0"/>
              <w:snapToGrid w:val="0"/>
              <w:rPr>
                <w:rFonts w:ascii="仿宋_GB2312" w:hAnsi="仿宋_GB2312" w:cs="仿宋_GB2312"/>
                <w:sz w:val="28"/>
                <w:szCs w:val="28"/>
              </w:rPr>
            </w:pPr>
          </w:p>
        </w:tc>
        <w:tc>
          <w:tcPr>
            <w:tcW w:w="1500" w:type="dxa"/>
          </w:tcPr>
          <w:p w14:paraId="59C01762"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职    务</w:t>
            </w:r>
          </w:p>
        </w:tc>
        <w:tc>
          <w:tcPr>
            <w:tcW w:w="3996" w:type="dxa"/>
            <w:gridSpan w:val="2"/>
          </w:tcPr>
          <w:p w14:paraId="394DE38B" w14:textId="77777777" w:rsidR="0013056E" w:rsidRPr="009A34ED" w:rsidRDefault="0013056E">
            <w:pPr>
              <w:adjustRightInd w:val="0"/>
              <w:snapToGrid w:val="0"/>
              <w:rPr>
                <w:rFonts w:ascii="仿宋_GB2312" w:hAnsi="仿宋_GB2312" w:cs="仿宋_GB2312"/>
                <w:sz w:val="28"/>
                <w:szCs w:val="28"/>
              </w:rPr>
            </w:pPr>
          </w:p>
        </w:tc>
      </w:tr>
      <w:tr w:rsidR="0013056E" w14:paraId="4EEE0D65" w14:textId="77777777">
        <w:trPr>
          <w:trHeight w:val="576"/>
        </w:trPr>
        <w:tc>
          <w:tcPr>
            <w:tcW w:w="1471" w:type="dxa"/>
          </w:tcPr>
          <w:p w14:paraId="4FA65FE8"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职责分工</w:t>
            </w:r>
          </w:p>
        </w:tc>
        <w:tc>
          <w:tcPr>
            <w:tcW w:w="7402" w:type="dxa"/>
            <w:gridSpan w:val="4"/>
            <w:vAlign w:val="center"/>
          </w:tcPr>
          <w:p w14:paraId="3CBA3773" w14:textId="77777777" w:rsidR="0013056E" w:rsidRPr="009A34ED" w:rsidRDefault="005E6F1D">
            <w:pPr>
              <w:adjustRightInd w:val="0"/>
              <w:snapToGrid w:val="0"/>
              <w:spacing w:line="240" w:lineRule="auto"/>
              <w:jc w:val="left"/>
              <w:rPr>
                <w:rFonts w:ascii="仿宋_GB2312" w:hAnsi="仿宋_GB2312" w:cs="仿宋_GB2312"/>
                <w:sz w:val="24"/>
              </w:rPr>
            </w:pPr>
            <w:r w:rsidRPr="009A34ED">
              <w:rPr>
                <w:rFonts w:ascii="仿宋_GB2312" w:hAnsi="仿宋_GB2312" w:cs="仿宋_GB2312" w:hint="eastAsia"/>
                <w:sz w:val="24"/>
              </w:rPr>
              <w:t>1.主导技术方案设计与攻关；</w:t>
            </w:r>
            <w:r w:rsidRPr="009A34ED">
              <w:rPr>
                <w:rFonts w:ascii="仿宋_GB2312" w:hAnsi="仿宋_GB2312" w:cs="仿宋_GB2312" w:hint="eastAsia"/>
                <w:sz w:val="24"/>
              </w:rPr>
              <w:br/>
              <w:t>2.负责科研团队管理与进度把控；</w:t>
            </w:r>
            <w:r w:rsidRPr="009A34ED">
              <w:rPr>
                <w:rFonts w:ascii="仿宋_GB2312" w:hAnsi="仿宋_GB2312" w:cs="仿宋_GB2312" w:hint="eastAsia"/>
                <w:sz w:val="24"/>
              </w:rPr>
              <w:br/>
              <w:t>3.推动知识产权布局与成果转化。</w:t>
            </w:r>
          </w:p>
        </w:tc>
      </w:tr>
      <w:tr w:rsidR="0013056E" w14:paraId="071275A2" w14:textId="77777777">
        <w:trPr>
          <w:trHeight w:val="440"/>
        </w:trPr>
        <w:tc>
          <w:tcPr>
            <w:tcW w:w="8873" w:type="dxa"/>
            <w:gridSpan w:val="5"/>
          </w:tcPr>
          <w:p w14:paraId="1D84B4A2" w14:textId="77777777" w:rsidR="0013056E" w:rsidRDefault="005E6F1D">
            <w:pPr>
              <w:adjustRightInd w:val="0"/>
              <w:snapToGrid w:val="0"/>
              <w:rPr>
                <w:rFonts w:ascii="仿宋_GB2312" w:hAnsi="仿宋_GB2312" w:cs="仿宋_GB2312"/>
                <w:sz w:val="28"/>
                <w:szCs w:val="28"/>
              </w:rPr>
            </w:pPr>
            <w:r>
              <w:rPr>
                <w:rFonts w:ascii="仿宋_GB2312" w:hAnsi="仿宋_GB2312" w:cs="仿宋_GB2312" w:hint="eastAsia"/>
                <w:b/>
                <w:bCs/>
                <w:sz w:val="28"/>
                <w:szCs w:val="28"/>
              </w:rPr>
              <w:t>合作企业负责人情况</w:t>
            </w:r>
          </w:p>
        </w:tc>
      </w:tr>
      <w:tr w:rsidR="0013056E" w14:paraId="4BF9208B" w14:textId="77777777">
        <w:trPr>
          <w:trHeight w:val="576"/>
        </w:trPr>
        <w:tc>
          <w:tcPr>
            <w:tcW w:w="1471" w:type="dxa"/>
          </w:tcPr>
          <w:p w14:paraId="6A3785F7" w14:textId="77777777" w:rsidR="0013056E" w:rsidRPr="009A34ED" w:rsidRDefault="005E6F1D">
            <w:pPr>
              <w:adjustRightInd w:val="0"/>
              <w:snapToGrid w:val="0"/>
              <w:jc w:val="center"/>
              <w:rPr>
                <w:rFonts w:ascii="仿宋_GB2312" w:hAnsi="仿宋_GB2312" w:cs="仿宋_GB2312"/>
                <w:sz w:val="28"/>
                <w:szCs w:val="28"/>
              </w:rPr>
            </w:pPr>
            <w:r w:rsidRPr="009A34ED">
              <w:rPr>
                <w:rFonts w:ascii="仿宋_GB2312" w:hAnsi="仿宋_GB2312" w:cs="仿宋_GB2312" w:hint="eastAsia"/>
                <w:sz w:val="28"/>
                <w:szCs w:val="28"/>
              </w:rPr>
              <w:t>姓    名</w:t>
            </w:r>
          </w:p>
        </w:tc>
        <w:tc>
          <w:tcPr>
            <w:tcW w:w="1906" w:type="dxa"/>
          </w:tcPr>
          <w:p w14:paraId="6F1B44D2" w14:textId="77777777" w:rsidR="0013056E" w:rsidRPr="009A34ED" w:rsidRDefault="0013056E">
            <w:pPr>
              <w:adjustRightInd w:val="0"/>
              <w:snapToGrid w:val="0"/>
              <w:jc w:val="center"/>
              <w:rPr>
                <w:rFonts w:ascii="仿宋_GB2312" w:hAnsi="仿宋_GB2312" w:cs="仿宋_GB2312"/>
                <w:sz w:val="28"/>
                <w:szCs w:val="28"/>
              </w:rPr>
            </w:pPr>
          </w:p>
        </w:tc>
        <w:tc>
          <w:tcPr>
            <w:tcW w:w="1500" w:type="dxa"/>
          </w:tcPr>
          <w:p w14:paraId="042C224E" w14:textId="77777777" w:rsidR="0013056E" w:rsidRPr="009A34ED" w:rsidRDefault="005E6F1D">
            <w:pPr>
              <w:adjustRightInd w:val="0"/>
              <w:snapToGrid w:val="0"/>
              <w:jc w:val="center"/>
              <w:rPr>
                <w:rFonts w:ascii="仿宋_GB2312" w:hAnsi="仿宋_GB2312" w:cs="仿宋_GB2312"/>
                <w:sz w:val="28"/>
                <w:szCs w:val="28"/>
              </w:rPr>
            </w:pPr>
            <w:r w:rsidRPr="009A34ED">
              <w:rPr>
                <w:rFonts w:ascii="仿宋_GB2312" w:hAnsi="仿宋_GB2312" w:cs="仿宋_GB2312" w:hint="eastAsia"/>
                <w:sz w:val="28"/>
                <w:szCs w:val="28"/>
              </w:rPr>
              <w:t>工    号</w:t>
            </w:r>
          </w:p>
        </w:tc>
        <w:tc>
          <w:tcPr>
            <w:tcW w:w="3996" w:type="dxa"/>
            <w:gridSpan w:val="2"/>
          </w:tcPr>
          <w:p w14:paraId="2C2CC11C" w14:textId="77777777" w:rsidR="0013056E" w:rsidRPr="009A34ED" w:rsidRDefault="0013056E">
            <w:pPr>
              <w:adjustRightInd w:val="0"/>
              <w:snapToGrid w:val="0"/>
              <w:jc w:val="center"/>
              <w:rPr>
                <w:rFonts w:ascii="仿宋_GB2312" w:hAnsi="仿宋_GB2312" w:cs="仿宋_GB2312"/>
                <w:sz w:val="28"/>
                <w:szCs w:val="28"/>
              </w:rPr>
            </w:pPr>
          </w:p>
        </w:tc>
      </w:tr>
      <w:tr w:rsidR="0013056E" w14:paraId="76DEF9BE" w14:textId="77777777">
        <w:trPr>
          <w:trHeight w:val="576"/>
        </w:trPr>
        <w:tc>
          <w:tcPr>
            <w:tcW w:w="1471" w:type="dxa"/>
          </w:tcPr>
          <w:p w14:paraId="2F625860"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所属单位</w:t>
            </w:r>
          </w:p>
        </w:tc>
        <w:tc>
          <w:tcPr>
            <w:tcW w:w="7402" w:type="dxa"/>
            <w:gridSpan w:val="4"/>
            <w:vAlign w:val="center"/>
          </w:tcPr>
          <w:p w14:paraId="6AE53995" w14:textId="77777777" w:rsidR="0013056E" w:rsidRPr="009A34ED" w:rsidRDefault="0013056E">
            <w:pPr>
              <w:adjustRightInd w:val="0"/>
              <w:snapToGrid w:val="0"/>
              <w:jc w:val="center"/>
              <w:rPr>
                <w:rFonts w:ascii="仿宋_GB2312" w:hAnsi="仿宋_GB2312" w:cs="仿宋_GB2312"/>
                <w:sz w:val="28"/>
                <w:szCs w:val="28"/>
              </w:rPr>
            </w:pPr>
          </w:p>
        </w:tc>
      </w:tr>
      <w:tr w:rsidR="0013056E" w14:paraId="584ECFBA" w14:textId="77777777">
        <w:trPr>
          <w:trHeight w:val="576"/>
        </w:trPr>
        <w:tc>
          <w:tcPr>
            <w:tcW w:w="1471" w:type="dxa"/>
          </w:tcPr>
          <w:p w14:paraId="631FEE86"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身份证号</w:t>
            </w:r>
          </w:p>
        </w:tc>
        <w:tc>
          <w:tcPr>
            <w:tcW w:w="1906" w:type="dxa"/>
            <w:vAlign w:val="center"/>
          </w:tcPr>
          <w:p w14:paraId="5B0E784C" w14:textId="77777777" w:rsidR="0013056E" w:rsidRPr="009A34ED" w:rsidRDefault="0013056E">
            <w:pPr>
              <w:adjustRightInd w:val="0"/>
              <w:snapToGrid w:val="0"/>
              <w:jc w:val="center"/>
              <w:rPr>
                <w:rFonts w:ascii="仿宋_GB2312" w:hAnsi="仿宋_GB2312" w:cs="仿宋_GB2312"/>
                <w:sz w:val="28"/>
                <w:szCs w:val="28"/>
              </w:rPr>
            </w:pPr>
          </w:p>
        </w:tc>
        <w:tc>
          <w:tcPr>
            <w:tcW w:w="1500" w:type="dxa"/>
            <w:vAlign w:val="center"/>
          </w:tcPr>
          <w:p w14:paraId="5529F1D8" w14:textId="77777777" w:rsidR="0013056E" w:rsidRPr="009A34ED" w:rsidRDefault="005E6F1D">
            <w:pPr>
              <w:adjustRightInd w:val="0"/>
              <w:snapToGrid w:val="0"/>
              <w:jc w:val="center"/>
              <w:rPr>
                <w:rFonts w:ascii="仿宋_GB2312" w:hAnsi="仿宋_GB2312" w:cs="仿宋_GB2312"/>
                <w:sz w:val="28"/>
                <w:szCs w:val="28"/>
              </w:rPr>
            </w:pPr>
            <w:r w:rsidRPr="009A34ED">
              <w:rPr>
                <w:rFonts w:ascii="仿宋_GB2312" w:hAnsi="仿宋_GB2312" w:cs="仿宋_GB2312" w:hint="eastAsia"/>
                <w:sz w:val="28"/>
                <w:szCs w:val="28"/>
              </w:rPr>
              <w:t>手 机 号</w:t>
            </w:r>
          </w:p>
        </w:tc>
        <w:tc>
          <w:tcPr>
            <w:tcW w:w="3996" w:type="dxa"/>
            <w:gridSpan w:val="2"/>
            <w:vAlign w:val="center"/>
          </w:tcPr>
          <w:p w14:paraId="452FDD6F" w14:textId="77777777" w:rsidR="0013056E" w:rsidRPr="009A34ED" w:rsidRDefault="0013056E">
            <w:pPr>
              <w:adjustRightInd w:val="0"/>
              <w:snapToGrid w:val="0"/>
              <w:jc w:val="center"/>
              <w:rPr>
                <w:rFonts w:ascii="仿宋_GB2312" w:hAnsi="仿宋_GB2312" w:cs="仿宋_GB2312"/>
                <w:sz w:val="28"/>
                <w:szCs w:val="28"/>
              </w:rPr>
            </w:pPr>
          </w:p>
        </w:tc>
      </w:tr>
      <w:tr w:rsidR="0013056E" w14:paraId="64661202" w14:textId="77777777">
        <w:trPr>
          <w:trHeight w:val="576"/>
        </w:trPr>
        <w:tc>
          <w:tcPr>
            <w:tcW w:w="1471" w:type="dxa"/>
          </w:tcPr>
          <w:p w14:paraId="6283FBB1"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电子邮箱</w:t>
            </w:r>
          </w:p>
        </w:tc>
        <w:tc>
          <w:tcPr>
            <w:tcW w:w="7402" w:type="dxa"/>
            <w:gridSpan w:val="4"/>
            <w:vAlign w:val="center"/>
          </w:tcPr>
          <w:p w14:paraId="7C5BAF6E" w14:textId="77777777" w:rsidR="0013056E" w:rsidRPr="009A34ED" w:rsidRDefault="0013056E">
            <w:pPr>
              <w:adjustRightInd w:val="0"/>
              <w:snapToGrid w:val="0"/>
              <w:jc w:val="center"/>
              <w:rPr>
                <w:rFonts w:ascii="仿宋_GB2312" w:hAnsi="仿宋_GB2312" w:cs="仿宋_GB2312"/>
                <w:sz w:val="28"/>
                <w:szCs w:val="28"/>
              </w:rPr>
            </w:pPr>
          </w:p>
        </w:tc>
      </w:tr>
      <w:tr w:rsidR="0013056E" w14:paraId="01559CDB" w14:textId="77777777">
        <w:trPr>
          <w:trHeight w:val="576"/>
        </w:trPr>
        <w:tc>
          <w:tcPr>
            <w:tcW w:w="1471" w:type="dxa"/>
          </w:tcPr>
          <w:p w14:paraId="3ACDCB17"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职    称</w:t>
            </w:r>
          </w:p>
        </w:tc>
        <w:tc>
          <w:tcPr>
            <w:tcW w:w="1906" w:type="dxa"/>
            <w:vAlign w:val="center"/>
          </w:tcPr>
          <w:p w14:paraId="03F50E92" w14:textId="77777777" w:rsidR="0013056E" w:rsidRPr="009A34ED" w:rsidRDefault="0013056E">
            <w:pPr>
              <w:adjustRightInd w:val="0"/>
              <w:snapToGrid w:val="0"/>
              <w:jc w:val="center"/>
              <w:rPr>
                <w:rFonts w:ascii="仿宋_GB2312" w:hAnsi="仿宋_GB2312" w:cs="仿宋_GB2312"/>
                <w:sz w:val="28"/>
                <w:szCs w:val="28"/>
              </w:rPr>
            </w:pPr>
          </w:p>
        </w:tc>
        <w:tc>
          <w:tcPr>
            <w:tcW w:w="1500" w:type="dxa"/>
            <w:vAlign w:val="center"/>
          </w:tcPr>
          <w:p w14:paraId="6B3CA904" w14:textId="77777777" w:rsidR="0013056E" w:rsidRPr="009A34ED" w:rsidRDefault="005E6F1D">
            <w:pPr>
              <w:adjustRightInd w:val="0"/>
              <w:snapToGrid w:val="0"/>
              <w:jc w:val="center"/>
              <w:rPr>
                <w:rFonts w:ascii="仿宋_GB2312" w:hAnsi="仿宋_GB2312" w:cs="仿宋_GB2312"/>
                <w:sz w:val="28"/>
                <w:szCs w:val="28"/>
              </w:rPr>
            </w:pPr>
            <w:r w:rsidRPr="009A34ED">
              <w:rPr>
                <w:rFonts w:ascii="仿宋_GB2312" w:hAnsi="仿宋_GB2312" w:cs="仿宋_GB2312" w:hint="eastAsia"/>
                <w:sz w:val="28"/>
                <w:szCs w:val="28"/>
              </w:rPr>
              <w:t>职    务</w:t>
            </w:r>
          </w:p>
        </w:tc>
        <w:tc>
          <w:tcPr>
            <w:tcW w:w="3996" w:type="dxa"/>
            <w:gridSpan w:val="2"/>
            <w:vAlign w:val="center"/>
          </w:tcPr>
          <w:p w14:paraId="112CDE37" w14:textId="77777777" w:rsidR="0013056E" w:rsidRPr="009A34ED" w:rsidRDefault="0013056E">
            <w:pPr>
              <w:adjustRightInd w:val="0"/>
              <w:snapToGrid w:val="0"/>
              <w:jc w:val="center"/>
              <w:rPr>
                <w:rFonts w:ascii="仿宋_GB2312" w:hAnsi="仿宋_GB2312" w:cs="仿宋_GB2312"/>
                <w:sz w:val="28"/>
                <w:szCs w:val="28"/>
              </w:rPr>
            </w:pPr>
          </w:p>
        </w:tc>
      </w:tr>
      <w:tr w:rsidR="0013056E" w14:paraId="7A1232F2" w14:textId="77777777">
        <w:trPr>
          <w:trHeight w:val="617"/>
        </w:trPr>
        <w:tc>
          <w:tcPr>
            <w:tcW w:w="1471" w:type="dxa"/>
          </w:tcPr>
          <w:p w14:paraId="4C6F2BDD" w14:textId="77777777" w:rsidR="0013056E" w:rsidRPr="009A34ED" w:rsidRDefault="005E6F1D">
            <w:pPr>
              <w:adjustRightInd w:val="0"/>
              <w:snapToGrid w:val="0"/>
              <w:rPr>
                <w:rFonts w:ascii="仿宋_GB2312" w:hAnsi="仿宋_GB2312" w:cs="仿宋_GB2312"/>
                <w:sz w:val="28"/>
                <w:szCs w:val="28"/>
              </w:rPr>
            </w:pPr>
            <w:r w:rsidRPr="009A34ED">
              <w:rPr>
                <w:rFonts w:ascii="仿宋_GB2312" w:hAnsi="仿宋_GB2312" w:cs="仿宋_GB2312" w:hint="eastAsia"/>
                <w:sz w:val="28"/>
                <w:szCs w:val="28"/>
              </w:rPr>
              <w:t>职责分工</w:t>
            </w:r>
          </w:p>
        </w:tc>
        <w:tc>
          <w:tcPr>
            <w:tcW w:w="7402" w:type="dxa"/>
            <w:gridSpan w:val="4"/>
            <w:vAlign w:val="center"/>
          </w:tcPr>
          <w:p w14:paraId="5FF2A0DD" w14:textId="77777777" w:rsidR="0013056E" w:rsidRPr="009A34ED" w:rsidRDefault="005E6F1D">
            <w:pPr>
              <w:adjustRightInd w:val="0"/>
              <w:snapToGrid w:val="0"/>
              <w:spacing w:line="240" w:lineRule="auto"/>
              <w:jc w:val="left"/>
              <w:rPr>
                <w:rFonts w:ascii="仿宋_GB2312" w:hAnsi="仿宋_GB2312" w:cs="仿宋_GB2312"/>
                <w:sz w:val="28"/>
                <w:szCs w:val="28"/>
              </w:rPr>
            </w:pPr>
            <w:r w:rsidRPr="009A34ED">
              <w:rPr>
                <w:rFonts w:ascii="仿宋_GB2312" w:hAnsi="仿宋_GB2312" w:cs="仿宋_GB2312" w:hint="eastAsia"/>
                <w:sz w:val="24"/>
              </w:rPr>
              <w:t>1.牵头制定技术需求与产业化目标；</w:t>
            </w:r>
            <w:r w:rsidRPr="009A34ED">
              <w:rPr>
                <w:rFonts w:ascii="仿宋_GB2312" w:hAnsi="仿宋_GB2312" w:cs="仿宋_GB2312" w:hint="eastAsia"/>
                <w:sz w:val="24"/>
              </w:rPr>
              <w:br/>
              <w:t>2.协调企业资源支持研发；</w:t>
            </w:r>
            <w:r w:rsidRPr="009A34ED">
              <w:rPr>
                <w:rFonts w:ascii="仿宋_GB2312" w:hAnsi="仿宋_GB2312" w:cs="仿宋_GB2312" w:hint="eastAsia"/>
                <w:sz w:val="24"/>
              </w:rPr>
              <w:br/>
              <w:t>3.参与项目中期检查与结题验收。</w:t>
            </w:r>
          </w:p>
        </w:tc>
      </w:tr>
      <w:tr w:rsidR="0013056E" w14:paraId="603132DB" w14:textId="77777777">
        <w:trPr>
          <w:trHeight w:val="290"/>
        </w:trPr>
        <w:tc>
          <w:tcPr>
            <w:tcW w:w="8873" w:type="dxa"/>
            <w:gridSpan w:val="5"/>
          </w:tcPr>
          <w:p w14:paraId="27396700" w14:textId="77777777" w:rsidR="0013056E" w:rsidRDefault="005E6F1D">
            <w:pPr>
              <w:adjustRightInd w:val="0"/>
              <w:snapToGrid w:val="0"/>
              <w:rPr>
                <w:rFonts w:ascii="仿宋_GB2312" w:hAnsi="仿宋_GB2312" w:cs="仿宋_GB2312"/>
                <w:sz w:val="28"/>
                <w:szCs w:val="28"/>
              </w:rPr>
            </w:pPr>
            <w:r>
              <w:rPr>
                <w:rFonts w:ascii="仿宋_GB2312" w:hAnsi="仿宋_GB2312" w:cs="仿宋_GB2312" w:hint="eastAsia"/>
                <w:b/>
                <w:bCs/>
                <w:sz w:val="28"/>
                <w:szCs w:val="28"/>
              </w:rPr>
              <w:t>团队成员情况</w:t>
            </w:r>
            <w:r>
              <w:rPr>
                <w:rFonts w:ascii="仿宋_GB2312" w:hAnsi="仿宋_GB2312" w:cs="仿宋_GB2312" w:hint="eastAsia"/>
                <w:sz w:val="28"/>
                <w:szCs w:val="28"/>
              </w:rPr>
              <w:t>（在职人员，含合作单位）</w:t>
            </w:r>
          </w:p>
        </w:tc>
      </w:tr>
      <w:tr w:rsidR="0013056E" w14:paraId="4CD32C1E" w14:textId="77777777">
        <w:trPr>
          <w:trHeight w:val="595"/>
        </w:trPr>
        <w:tc>
          <w:tcPr>
            <w:tcW w:w="1471" w:type="dxa"/>
          </w:tcPr>
          <w:p w14:paraId="5A78DCD0" w14:textId="77777777" w:rsidR="0013056E" w:rsidRPr="00507EE9" w:rsidRDefault="005E6F1D">
            <w:pPr>
              <w:adjustRightInd w:val="0"/>
              <w:snapToGrid w:val="0"/>
              <w:jc w:val="center"/>
              <w:rPr>
                <w:rFonts w:ascii="仿宋_GB2312" w:hAnsi="仿宋_GB2312" w:cs="仿宋_GB2312"/>
                <w:sz w:val="28"/>
                <w:szCs w:val="28"/>
              </w:rPr>
            </w:pPr>
            <w:r w:rsidRPr="00507EE9">
              <w:rPr>
                <w:rFonts w:ascii="仿宋_GB2312" w:hAnsi="仿宋_GB2312" w:cs="仿宋_GB2312" w:hint="eastAsia"/>
                <w:sz w:val="28"/>
                <w:szCs w:val="28"/>
              </w:rPr>
              <w:t>姓    名</w:t>
            </w:r>
          </w:p>
        </w:tc>
        <w:tc>
          <w:tcPr>
            <w:tcW w:w="1906" w:type="dxa"/>
          </w:tcPr>
          <w:p w14:paraId="69BC0EEC" w14:textId="77777777" w:rsidR="0013056E" w:rsidRPr="00507EE9" w:rsidRDefault="005E6F1D">
            <w:pPr>
              <w:adjustRightInd w:val="0"/>
              <w:snapToGrid w:val="0"/>
              <w:jc w:val="center"/>
              <w:rPr>
                <w:rFonts w:ascii="仿宋_GB2312" w:hAnsi="仿宋_GB2312" w:cs="仿宋_GB2312"/>
                <w:sz w:val="28"/>
                <w:szCs w:val="28"/>
              </w:rPr>
            </w:pPr>
            <w:r w:rsidRPr="00507EE9">
              <w:rPr>
                <w:rFonts w:ascii="仿宋_GB2312" w:hAnsi="仿宋_GB2312" w:cs="仿宋_GB2312" w:hint="eastAsia"/>
                <w:sz w:val="28"/>
                <w:szCs w:val="28"/>
              </w:rPr>
              <w:t>所属单位</w:t>
            </w:r>
          </w:p>
        </w:tc>
        <w:tc>
          <w:tcPr>
            <w:tcW w:w="1500" w:type="dxa"/>
          </w:tcPr>
          <w:p w14:paraId="6E955B22" w14:textId="77777777" w:rsidR="0013056E" w:rsidRPr="00507EE9" w:rsidRDefault="005E6F1D">
            <w:pPr>
              <w:adjustRightInd w:val="0"/>
              <w:snapToGrid w:val="0"/>
              <w:jc w:val="center"/>
              <w:rPr>
                <w:rFonts w:ascii="仿宋_GB2312" w:hAnsi="仿宋_GB2312" w:cs="仿宋_GB2312"/>
                <w:sz w:val="28"/>
                <w:szCs w:val="28"/>
              </w:rPr>
            </w:pPr>
            <w:r w:rsidRPr="00507EE9">
              <w:rPr>
                <w:rFonts w:ascii="仿宋_GB2312" w:hAnsi="仿宋_GB2312" w:cs="仿宋_GB2312" w:hint="eastAsia"/>
                <w:sz w:val="28"/>
                <w:szCs w:val="28"/>
              </w:rPr>
              <w:t>职称</w:t>
            </w:r>
          </w:p>
        </w:tc>
        <w:tc>
          <w:tcPr>
            <w:tcW w:w="1640" w:type="dxa"/>
          </w:tcPr>
          <w:p w14:paraId="72D61AAA" w14:textId="77777777" w:rsidR="0013056E" w:rsidRPr="00507EE9" w:rsidRDefault="005E6F1D">
            <w:pPr>
              <w:adjustRightInd w:val="0"/>
              <w:snapToGrid w:val="0"/>
              <w:jc w:val="center"/>
              <w:rPr>
                <w:rFonts w:ascii="仿宋_GB2312" w:hAnsi="仿宋_GB2312" w:cs="仿宋_GB2312"/>
                <w:sz w:val="28"/>
                <w:szCs w:val="28"/>
              </w:rPr>
            </w:pPr>
            <w:r w:rsidRPr="00507EE9">
              <w:rPr>
                <w:rFonts w:ascii="仿宋_GB2312" w:hAnsi="仿宋_GB2312" w:cs="仿宋_GB2312" w:hint="eastAsia"/>
                <w:sz w:val="28"/>
                <w:szCs w:val="28"/>
              </w:rPr>
              <w:t>研究方向</w:t>
            </w:r>
          </w:p>
        </w:tc>
        <w:tc>
          <w:tcPr>
            <w:tcW w:w="2356" w:type="dxa"/>
          </w:tcPr>
          <w:p w14:paraId="1AC9DA94" w14:textId="77777777" w:rsidR="0013056E" w:rsidRPr="00507EE9" w:rsidRDefault="005E6F1D">
            <w:pPr>
              <w:adjustRightInd w:val="0"/>
              <w:snapToGrid w:val="0"/>
              <w:jc w:val="center"/>
              <w:rPr>
                <w:rFonts w:ascii="仿宋_GB2312" w:hAnsi="仿宋_GB2312" w:cs="仿宋_GB2312"/>
                <w:sz w:val="28"/>
                <w:szCs w:val="28"/>
              </w:rPr>
            </w:pPr>
            <w:r w:rsidRPr="00507EE9">
              <w:rPr>
                <w:rFonts w:ascii="仿宋_GB2312" w:hAnsi="仿宋_GB2312" w:cs="仿宋_GB2312" w:hint="eastAsia"/>
                <w:sz w:val="28"/>
                <w:szCs w:val="28"/>
                <w:lang w:eastAsia="zh-Hans"/>
              </w:rPr>
              <w:t>团</w:t>
            </w:r>
            <w:r w:rsidRPr="00507EE9">
              <w:rPr>
                <w:rFonts w:ascii="仿宋_GB2312" w:hAnsi="仿宋_GB2312" w:cs="仿宋_GB2312" w:hint="eastAsia"/>
                <w:sz w:val="28"/>
                <w:szCs w:val="28"/>
              </w:rPr>
              <w:t>队</w:t>
            </w:r>
            <w:r w:rsidRPr="00507EE9">
              <w:rPr>
                <w:rFonts w:ascii="仿宋_GB2312" w:hAnsi="仿宋_GB2312" w:cs="仿宋_GB2312" w:hint="eastAsia"/>
                <w:sz w:val="28"/>
                <w:szCs w:val="28"/>
                <w:lang w:eastAsia="zh-Hans"/>
              </w:rPr>
              <w:t>内</w:t>
            </w:r>
            <w:r w:rsidRPr="00507EE9">
              <w:rPr>
                <w:rFonts w:ascii="仿宋_GB2312" w:hAnsi="仿宋_GB2312" w:cs="仿宋_GB2312" w:hint="eastAsia"/>
                <w:sz w:val="28"/>
                <w:szCs w:val="28"/>
              </w:rPr>
              <w:t>职责分工</w:t>
            </w:r>
          </w:p>
        </w:tc>
      </w:tr>
      <w:tr w:rsidR="0013056E" w14:paraId="32317C95" w14:textId="77777777">
        <w:trPr>
          <w:trHeight w:val="595"/>
        </w:trPr>
        <w:tc>
          <w:tcPr>
            <w:tcW w:w="1471" w:type="dxa"/>
          </w:tcPr>
          <w:p w14:paraId="5C505842" w14:textId="77777777" w:rsidR="0013056E" w:rsidRDefault="0013056E">
            <w:pPr>
              <w:adjustRightInd w:val="0"/>
              <w:snapToGrid w:val="0"/>
              <w:rPr>
                <w:rFonts w:ascii="仿宋_GB2312" w:hAnsi="仿宋_GB2312" w:cs="仿宋_GB2312"/>
                <w:sz w:val="28"/>
                <w:szCs w:val="28"/>
              </w:rPr>
            </w:pPr>
          </w:p>
        </w:tc>
        <w:tc>
          <w:tcPr>
            <w:tcW w:w="1906" w:type="dxa"/>
          </w:tcPr>
          <w:p w14:paraId="1156C242" w14:textId="77777777" w:rsidR="0013056E" w:rsidRDefault="0013056E">
            <w:pPr>
              <w:adjustRightInd w:val="0"/>
              <w:snapToGrid w:val="0"/>
              <w:rPr>
                <w:rFonts w:ascii="仿宋_GB2312" w:hAnsi="仿宋_GB2312" w:cs="仿宋_GB2312"/>
                <w:sz w:val="28"/>
                <w:szCs w:val="28"/>
              </w:rPr>
            </w:pPr>
          </w:p>
        </w:tc>
        <w:tc>
          <w:tcPr>
            <w:tcW w:w="1500" w:type="dxa"/>
          </w:tcPr>
          <w:p w14:paraId="48670F21" w14:textId="77777777" w:rsidR="0013056E" w:rsidRDefault="0013056E">
            <w:pPr>
              <w:adjustRightInd w:val="0"/>
              <w:snapToGrid w:val="0"/>
              <w:rPr>
                <w:rFonts w:ascii="仿宋_GB2312" w:hAnsi="仿宋_GB2312" w:cs="仿宋_GB2312"/>
                <w:sz w:val="28"/>
                <w:szCs w:val="28"/>
              </w:rPr>
            </w:pPr>
          </w:p>
        </w:tc>
        <w:tc>
          <w:tcPr>
            <w:tcW w:w="1640" w:type="dxa"/>
          </w:tcPr>
          <w:p w14:paraId="34BC44D3" w14:textId="77777777" w:rsidR="0013056E" w:rsidRDefault="0013056E">
            <w:pPr>
              <w:adjustRightInd w:val="0"/>
              <w:snapToGrid w:val="0"/>
              <w:rPr>
                <w:rFonts w:ascii="仿宋_GB2312" w:hAnsi="仿宋_GB2312" w:cs="仿宋_GB2312"/>
                <w:sz w:val="28"/>
                <w:szCs w:val="28"/>
              </w:rPr>
            </w:pPr>
          </w:p>
        </w:tc>
        <w:tc>
          <w:tcPr>
            <w:tcW w:w="2356" w:type="dxa"/>
          </w:tcPr>
          <w:p w14:paraId="35A91258" w14:textId="77777777" w:rsidR="0013056E" w:rsidRDefault="0013056E">
            <w:pPr>
              <w:adjustRightInd w:val="0"/>
              <w:snapToGrid w:val="0"/>
              <w:rPr>
                <w:rFonts w:ascii="仿宋_GB2312" w:hAnsi="仿宋_GB2312" w:cs="仿宋_GB2312"/>
                <w:sz w:val="28"/>
                <w:szCs w:val="28"/>
              </w:rPr>
            </w:pPr>
          </w:p>
        </w:tc>
      </w:tr>
      <w:tr w:rsidR="0013056E" w14:paraId="0E2CF795" w14:textId="77777777">
        <w:trPr>
          <w:trHeight w:val="595"/>
        </w:trPr>
        <w:tc>
          <w:tcPr>
            <w:tcW w:w="1471" w:type="dxa"/>
          </w:tcPr>
          <w:p w14:paraId="2F8525F7" w14:textId="77777777" w:rsidR="0013056E" w:rsidRDefault="0013056E">
            <w:pPr>
              <w:adjustRightInd w:val="0"/>
              <w:snapToGrid w:val="0"/>
              <w:rPr>
                <w:rFonts w:ascii="仿宋_GB2312" w:hAnsi="仿宋_GB2312" w:cs="仿宋_GB2312"/>
                <w:sz w:val="28"/>
                <w:szCs w:val="28"/>
              </w:rPr>
            </w:pPr>
          </w:p>
        </w:tc>
        <w:tc>
          <w:tcPr>
            <w:tcW w:w="1906" w:type="dxa"/>
          </w:tcPr>
          <w:p w14:paraId="220E334C" w14:textId="77777777" w:rsidR="0013056E" w:rsidRDefault="0013056E">
            <w:pPr>
              <w:adjustRightInd w:val="0"/>
              <w:snapToGrid w:val="0"/>
              <w:rPr>
                <w:rFonts w:ascii="仿宋_GB2312" w:hAnsi="仿宋_GB2312" w:cs="仿宋_GB2312"/>
                <w:sz w:val="28"/>
                <w:szCs w:val="28"/>
              </w:rPr>
            </w:pPr>
          </w:p>
        </w:tc>
        <w:tc>
          <w:tcPr>
            <w:tcW w:w="1500" w:type="dxa"/>
          </w:tcPr>
          <w:p w14:paraId="15D2B7CA" w14:textId="77777777" w:rsidR="0013056E" w:rsidRDefault="0013056E">
            <w:pPr>
              <w:adjustRightInd w:val="0"/>
              <w:snapToGrid w:val="0"/>
              <w:rPr>
                <w:rFonts w:ascii="仿宋_GB2312" w:hAnsi="仿宋_GB2312" w:cs="仿宋_GB2312"/>
                <w:sz w:val="28"/>
                <w:szCs w:val="28"/>
              </w:rPr>
            </w:pPr>
          </w:p>
        </w:tc>
        <w:tc>
          <w:tcPr>
            <w:tcW w:w="1640" w:type="dxa"/>
          </w:tcPr>
          <w:p w14:paraId="4FE1774E" w14:textId="77777777" w:rsidR="0013056E" w:rsidRDefault="0013056E">
            <w:pPr>
              <w:adjustRightInd w:val="0"/>
              <w:snapToGrid w:val="0"/>
              <w:rPr>
                <w:rFonts w:ascii="仿宋_GB2312" w:hAnsi="仿宋_GB2312" w:cs="仿宋_GB2312"/>
                <w:sz w:val="28"/>
                <w:szCs w:val="28"/>
              </w:rPr>
            </w:pPr>
          </w:p>
        </w:tc>
        <w:tc>
          <w:tcPr>
            <w:tcW w:w="2356" w:type="dxa"/>
          </w:tcPr>
          <w:p w14:paraId="17AACAA6" w14:textId="77777777" w:rsidR="0013056E" w:rsidRDefault="0013056E">
            <w:pPr>
              <w:adjustRightInd w:val="0"/>
              <w:snapToGrid w:val="0"/>
              <w:rPr>
                <w:rFonts w:ascii="仿宋_GB2312" w:hAnsi="仿宋_GB2312" w:cs="仿宋_GB2312"/>
                <w:sz w:val="28"/>
                <w:szCs w:val="28"/>
              </w:rPr>
            </w:pPr>
          </w:p>
        </w:tc>
      </w:tr>
      <w:tr w:rsidR="0013056E" w14:paraId="340FEA53" w14:textId="77777777">
        <w:trPr>
          <w:trHeight w:val="595"/>
        </w:trPr>
        <w:tc>
          <w:tcPr>
            <w:tcW w:w="1471" w:type="dxa"/>
          </w:tcPr>
          <w:p w14:paraId="6E22C839" w14:textId="77777777" w:rsidR="0013056E" w:rsidRDefault="0013056E">
            <w:pPr>
              <w:adjustRightInd w:val="0"/>
              <w:snapToGrid w:val="0"/>
              <w:rPr>
                <w:rFonts w:ascii="仿宋_GB2312" w:hAnsi="仿宋_GB2312" w:cs="仿宋_GB2312"/>
                <w:sz w:val="28"/>
                <w:szCs w:val="28"/>
              </w:rPr>
            </w:pPr>
          </w:p>
        </w:tc>
        <w:tc>
          <w:tcPr>
            <w:tcW w:w="1906" w:type="dxa"/>
          </w:tcPr>
          <w:p w14:paraId="47681C48" w14:textId="77777777" w:rsidR="0013056E" w:rsidRDefault="0013056E">
            <w:pPr>
              <w:adjustRightInd w:val="0"/>
              <w:snapToGrid w:val="0"/>
              <w:rPr>
                <w:rFonts w:ascii="仿宋_GB2312" w:hAnsi="仿宋_GB2312" w:cs="仿宋_GB2312"/>
                <w:sz w:val="28"/>
                <w:szCs w:val="28"/>
              </w:rPr>
            </w:pPr>
          </w:p>
        </w:tc>
        <w:tc>
          <w:tcPr>
            <w:tcW w:w="1500" w:type="dxa"/>
          </w:tcPr>
          <w:p w14:paraId="0011CD74" w14:textId="77777777" w:rsidR="0013056E" w:rsidRDefault="0013056E">
            <w:pPr>
              <w:adjustRightInd w:val="0"/>
              <w:snapToGrid w:val="0"/>
              <w:rPr>
                <w:rFonts w:ascii="仿宋_GB2312" w:hAnsi="仿宋_GB2312" w:cs="仿宋_GB2312"/>
                <w:sz w:val="28"/>
                <w:szCs w:val="28"/>
              </w:rPr>
            </w:pPr>
          </w:p>
        </w:tc>
        <w:tc>
          <w:tcPr>
            <w:tcW w:w="1640" w:type="dxa"/>
          </w:tcPr>
          <w:p w14:paraId="46037FB5" w14:textId="77777777" w:rsidR="0013056E" w:rsidRDefault="0013056E">
            <w:pPr>
              <w:adjustRightInd w:val="0"/>
              <w:snapToGrid w:val="0"/>
              <w:rPr>
                <w:rFonts w:ascii="仿宋_GB2312" w:hAnsi="仿宋_GB2312" w:cs="仿宋_GB2312"/>
                <w:sz w:val="28"/>
                <w:szCs w:val="28"/>
              </w:rPr>
            </w:pPr>
          </w:p>
        </w:tc>
        <w:tc>
          <w:tcPr>
            <w:tcW w:w="2356" w:type="dxa"/>
          </w:tcPr>
          <w:p w14:paraId="0F470ED0" w14:textId="77777777" w:rsidR="0013056E" w:rsidRDefault="0013056E">
            <w:pPr>
              <w:adjustRightInd w:val="0"/>
              <w:snapToGrid w:val="0"/>
              <w:rPr>
                <w:rFonts w:ascii="仿宋_GB2312" w:hAnsi="仿宋_GB2312" w:cs="仿宋_GB2312"/>
                <w:sz w:val="28"/>
                <w:szCs w:val="28"/>
              </w:rPr>
            </w:pPr>
          </w:p>
        </w:tc>
      </w:tr>
      <w:tr w:rsidR="0013056E" w14:paraId="3E14C036" w14:textId="77777777">
        <w:trPr>
          <w:trHeight w:val="595"/>
        </w:trPr>
        <w:tc>
          <w:tcPr>
            <w:tcW w:w="1471" w:type="dxa"/>
          </w:tcPr>
          <w:p w14:paraId="619D44CC" w14:textId="77777777" w:rsidR="0013056E" w:rsidRDefault="0013056E">
            <w:pPr>
              <w:adjustRightInd w:val="0"/>
              <w:snapToGrid w:val="0"/>
              <w:rPr>
                <w:rFonts w:ascii="仿宋_GB2312" w:hAnsi="仿宋_GB2312" w:cs="仿宋_GB2312"/>
                <w:sz w:val="28"/>
                <w:szCs w:val="28"/>
              </w:rPr>
            </w:pPr>
          </w:p>
        </w:tc>
        <w:tc>
          <w:tcPr>
            <w:tcW w:w="1906" w:type="dxa"/>
          </w:tcPr>
          <w:p w14:paraId="69652D5C" w14:textId="77777777" w:rsidR="0013056E" w:rsidRDefault="0013056E">
            <w:pPr>
              <w:adjustRightInd w:val="0"/>
              <w:snapToGrid w:val="0"/>
              <w:rPr>
                <w:rFonts w:ascii="仿宋_GB2312" w:hAnsi="仿宋_GB2312" w:cs="仿宋_GB2312"/>
                <w:sz w:val="28"/>
                <w:szCs w:val="28"/>
              </w:rPr>
            </w:pPr>
          </w:p>
        </w:tc>
        <w:tc>
          <w:tcPr>
            <w:tcW w:w="1500" w:type="dxa"/>
          </w:tcPr>
          <w:p w14:paraId="698A07CC" w14:textId="77777777" w:rsidR="0013056E" w:rsidRDefault="0013056E">
            <w:pPr>
              <w:adjustRightInd w:val="0"/>
              <w:snapToGrid w:val="0"/>
              <w:rPr>
                <w:rFonts w:ascii="仿宋_GB2312" w:hAnsi="仿宋_GB2312" w:cs="仿宋_GB2312"/>
                <w:sz w:val="28"/>
                <w:szCs w:val="28"/>
              </w:rPr>
            </w:pPr>
          </w:p>
        </w:tc>
        <w:tc>
          <w:tcPr>
            <w:tcW w:w="1640" w:type="dxa"/>
          </w:tcPr>
          <w:p w14:paraId="6F5A1418" w14:textId="77777777" w:rsidR="0013056E" w:rsidRDefault="0013056E">
            <w:pPr>
              <w:adjustRightInd w:val="0"/>
              <w:snapToGrid w:val="0"/>
              <w:rPr>
                <w:rFonts w:ascii="仿宋_GB2312" w:hAnsi="仿宋_GB2312" w:cs="仿宋_GB2312"/>
                <w:sz w:val="28"/>
                <w:szCs w:val="28"/>
              </w:rPr>
            </w:pPr>
          </w:p>
        </w:tc>
        <w:tc>
          <w:tcPr>
            <w:tcW w:w="2356" w:type="dxa"/>
          </w:tcPr>
          <w:p w14:paraId="6DC1C7A4" w14:textId="77777777" w:rsidR="0013056E" w:rsidRDefault="0013056E">
            <w:pPr>
              <w:adjustRightInd w:val="0"/>
              <w:snapToGrid w:val="0"/>
              <w:rPr>
                <w:rFonts w:ascii="仿宋_GB2312" w:hAnsi="仿宋_GB2312" w:cs="仿宋_GB2312"/>
                <w:sz w:val="28"/>
                <w:szCs w:val="28"/>
              </w:rPr>
            </w:pPr>
          </w:p>
        </w:tc>
      </w:tr>
    </w:tbl>
    <w:p w14:paraId="5BB33C62" w14:textId="77777777" w:rsidR="0013056E" w:rsidRPr="00507EE9" w:rsidRDefault="005E6F1D">
      <w:pPr>
        <w:pStyle w:val="2"/>
        <w:ind w:firstLineChars="0" w:firstLine="0"/>
      </w:pPr>
      <w:r>
        <w:rPr>
          <w:rFonts w:hint="eastAsia"/>
        </w:rPr>
        <w:lastRenderedPageBreak/>
        <w:t>二、</w:t>
      </w:r>
      <w:r w:rsidRPr="00507EE9">
        <w:t>申请资金情况表</w:t>
      </w:r>
    </w:p>
    <w:p w14:paraId="06206CAC" w14:textId="7B3F9158" w:rsidR="0013056E" w:rsidRPr="00B105EA" w:rsidRDefault="005E6F1D">
      <w:pPr>
        <w:pStyle w:val="3"/>
        <w:ind w:firstLineChars="0" w:firstLine="0"/>
        <w:rPr>
          <w:rFonts w:ascii="楷体_GB2312" w:hAnsi="Times New Roman" w:cs="Times New Roman"/>
          <w:b/>
          <w:bCs/>
        </w:rPr>
      </w:pPr>
      <w:r w:rsidRPr="00B105EA">
        <w:rPr>
          <w:rFonts w:ascii="楷体_GB2312" w:hAnsi="Times New Roman" w:cs="Times New Roman" w:hint="eastAsia"/>
          <w:b/>
          <w:bCs/>
        </w:rPr>
        <w:t>1</w:t>
      </w:r>
      <w:r w:rsidR="00953C9E" w:rsidRPr="00B105EA">
        <w:rPr>
          <w:rFonts w:ascii="楷体_GB2312" w:hAnsi="Times New Roman" w:cs="Times New Roman" w:hint="eastAsia"/>
          <w:b/>
          <w:bCs/>
        </w:rPr>
        <w:t>.</w:t>
      </w:r>
      <w:r w:rsidRPr="00B105EA">
        <w:rPr>
          <w:rFonts w:ascii="楷体_GB2312" w:hAnsi="Times New Roman" w:cs="Times New Roman" w:hint="eastAsia"/>
          <w:b/>
          <w:bCs/>
        </w:rPr>
        <w:t>校内申请经费</w:t>
      </w:r>
    </w:p>
    <w:tbl>
      <w:tblPr>
        <w:tblStyle w:val="a4"/>
        <w:tblW w:w="8856" w:type="dxa"/>
        <w:tblLook w:val="04A0" w:firstRow="1" w:lastRow="0" w:firstColumn="1" w:lastColumn="0" w:noHBand="0" w:noVBand="1"/>
      </w:tblPr>
      <w:tblGrid>
        <w:gridCol w:w="1561"/>
        <w:gridCol w:w="2595"/>
        <w:gridCol w:w="4700"/>
      </w:tblGrid>
      <w:tr w:rsidR="0013056E" w14:paraId="287F5358" w14:textId="77777777">
        <w:trPr>
          <w:trHeight w:val="686"/>
        </w:trPr>
        <w:tc>
          <w:tcPr>
            <w:tcW w:w="1561" w:type="dxa"/>
          </w:tcPr>
          <w:p w14:paraId="24F5B9A2" w14:textId="77777777" w:rsidR="0013056E" w:rsidRDefault="005E6F1D">
            <w:pPr>
              <w:adjustRightInd w:val="0"/>
              <w:snapToGrid w:val="0"/>
              <w:rPr>
                <w:rFonts w:ascii="Times New Roman" w:hAnsi="Times New Roman" w:cs="Times New Roman"/>
                <w:b/>
                <w:bCs/>
                <w:sz w:val="28"/>
                <w:szCs w:val="28"/>
              </w:rPr>
            </w:pPr>
            <w:r>
              <w:rPr>
                <w:rFonts w:ascii="Times New Roman" w:hAnsi="Times New Roman" w:cs="Times New Roman"/>
                <w:b/>
                <w:bCs/>
                <w:sz w:val="28"/>
                <w:szCs w:val="28"/>
              </w:rPr>
              <w:t>支出科目</w:t>
            </w:r>
          </w:p>
        </w:tc>
        <w:tc>
          <w:tcPr>
            <w:tcW w:w="2595" w:type="dxa"/>
          </w:tcPr>
          <w:p w14:paraId="01DF49B5" w14:textId="77777777" w:rsidR="0013056E" w:rsidRDefault="005E6F1D">
            <w:pPr>
              <w:adjustRightInd w:val="0"/>
              <w:snapToGrid w:val="0"/>
              <w:rPr>
                <w:rFonts w:ascii="Times New Roman" w:hAnsi="Times New Roman" w:cs="Times New Roman"/>
                <w:b/>
                <w:bCs/>
                <w:sz w:val="28"/>
                <w:szCs w:val="28"/>
              </w:rPr>
            </w:pPr>
            <w:r>
              <w:rPr>
                <w:rFonts w:ascii="Times New Roman" w:hAnsi="Times New Roman" w:cs="Times New Roman"/>
                <w:b/>
                <w:bCs/>
                <w:sz w:val="28"/>
                <w:szCs w:val="28"/>
              </w:rPr>
              <w:t>申请金额（万元）</w:t>
            </w:r>
          </w:p>
        </w:tc>
        <w:tc>
          <w:tcPr>
            <w:tcW w:w="4700" w:type="dxa"/>
          </w:tcPr>
          <w:p w14:paraId="6E1B4DAA" w14:textId="77777777" w:rsidR="0013056E" w:rsidRDefault="005E6F1D">
            <w:pPr>
              <w:adjustRightInd w:val="0"/>
              <w:snapToGrid w:val="0"/>
              <w:rPr>
                <w:rFonts w:ascii="Times New Roman" w:hAnsi="Times New Roman" w:cs="Times New Roman"/>
                <w:b/>
                <w:bCs/>
                <w:sz w:val="28"/>
                <w:szCs w:val="28"/>
              </w:rPr>
            </w:pPr>
            <w:r>
              <w:rPr>
                <w:rFonts w:ascii="Times New Roman" w:hAnsi="Times New Roman" w:cs="Times New Roman"/>
                <w:b/>
                <w:bCs/>
                <w:sz w:val="28"/>
                <w:szCs w:val="28"/>
              </w:rPr>
              <w:t>测算依据</w:t>
            </w:r>
          </w:p>
        </w:tc>
      </w:tr>
      <w:tr w:rsidR="0013056E" w14:paraId="68C34C11" w14:textId="77777777">
        <w:trPr>
          <w:trHeight w:val="600"/>
        </w:trPr>
        <w:tc>
          <w:tcPr>
            <w:tcW w:w="1561" w:type="dxa"/>
          </w:tcPr>
          <w:p w14:paraId="37AD269E" w14:textId="77777777" w:rsidR="0013056E" w:rsidRPr="00507EE9" w:rsidRDefault="005E6F1D">
            <w:pPr>
              <w:adjustRightInd w:val="0"/>
              <w:snapToGrid w:val="0"/>
              <w:rPr>
                <w:rFonts w:ascii="Times New Roman" w:hAnsi="Times New Roman" w:cs="Times New Roman"/>
                <w:sz w:val="28"/>
                <w:szCs w:val="28"/>
              </w:rPr>
            </w:pPr>
            <w:r w:rsidRPr="00507EE9">
              <w:rPr>
                <w:rFonts w:ascii="Times New Roman" w:hAnsi="Times New Roman" w:cs="Times New Roman"/>
                <w:sz w:val="28"/>
                <w:szCs w:val="28"/>
              </w:rPr>
              <w:t>设</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备</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费</w:t>
            </w:r>
          </w:p>
        </w:tc>
        <w:tc>
          <w:tcPr>
            <w:tcW w:w="2595" w:type="dxa"/>
          </w:tcPr>
          <w:p w14:paraId="08AF5877" w14:textId="77777777" w:rsidR="0013056E" w:rsidRDefault="0013056E">
            <w:pPr>
              <w:adjustRightInd w:val="0"/>
              <w:snapToGrid w:val="0"/>
              <w:rPr>
                <w:rFonts w:ascii="Times New Roman" w:hAnsi="Times New Roman" w:cs="Times New Roman"/>
                <w:sz w:val="28"/>
                <w:szCs w:val="28"/>
              </w:rPr>
            </w:pPr>
          </w:p>
        </w:tc>
        <w:tc>
          <w:tcPr>
            <w:tcW w:w="4700" w:type="dxa"/>
          </w:tcPr>
          <w:p w14:paraId="49E17145" w14:textId="77777777" w:rsidR="0013056E" w:rsidRDefault="0013056E">
            <w:pPr>
              <w:adjustRightInd w:val="0"/>
              <w:snapToGrid w:val="0"/>
              <w:rPr>
                <w:rFonts w:ascii="Times New Roman" w:hAnsi="Times New Roman" w:cs="Times New Roman"/>
                <w:sz w:val="28"/>
                <w:szCs w:val="28"/>
              </w:rPr>
            </w:pPr>
          </w:p>
        </w:tc>
      </w:tr>
      <w:tr w:rsidR="0013056E" w14:paraId="0B6131D9" w14:textId="77777777">
        <w:trPr>
          <w:trHeight w:val="600"/>
        </w:trPr>
        <w:tc>
          <w:tcPr>
            <w:tcW w:w="1561" w:type="dxa"/>
          </w:tcPr>
          <w:p w14:paraId="274A0683" w14:textId="77777777" w:rsidR="0013056E" w:rsidRPr="00507EE9" w:rsidRDefault="005E6F1D">
            <w:pPr>
              <w:adjustRightInd w:val="0"/>
              <w:snapToGrid w:val="0"/>
              <w:rPr>
                <w:rFonts w:ascii="Times New Roman" w:hAnsi="Times New Roman" w:cs="Times New Roman"/>
                <w:sz w:val="28"/>
                <w:szCs w:val="28"/>
              </w:rPr>
            </w:pPr>
            <w:r w:rsidRPr="00507EE9">
              <w:rPr>
                <w:rFonts w:ascii="Times New Roman" w:hAnsi="Times New Roman" w:cs="Times New Roman"/>
                <w:sz w:val="28"/>
                <w:szCs w:val="28"/>
              </w:rPr>
              <w:t>材</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料</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费</w:t>
            </w:r>
          </w:p>
        </w:tc>
        <w:tc>
          <w:tcPr>
            <w:tcW w:w="2595" w:type="dxa"/>
          </w:tcPr>
          <w:p w14:paraId="5DE89D5D" w14:textId="77777777" w:rsidR="0013056E" w:rsidRDefault="0013056E">
            <w:pPr>
              <w:adjustRightInd w:val="0"/>
              <w:snapToGrid w:val="0"/>
              <w:rPr>
                <w:rFonts w:ascii="Times New Roman" w:hAnsi="Times New Roman" w:cs="Times New Roman"/>
                <w:sz w:val="28"/>
                <w:szCs w:val="28"/>
              </w:rPr>
            </w:pPr>
          </w:p>
        </w:tc>
        <w:tc>
          <w:tcPr>
            <w:tcW w:w="4700" w:type="dxa"/>
          </w:tcPr>
          <w:p w14:paraId="3FE9E774" w14:textId="77777777" w:rsidR="0013056E" w:rsidRDefault="0013056E">
            <w:pPr>
              <w:adjustRightInd w:val="0"/>
              <w:snapToGrid w:val="0"/>
              <w:rPr>
                <w:rFonts w:ascii="Times New Roman" w:hAnsi="Times New Roman" w:cs="Times New Roman"/>
                <w:sz w:val="28"/>
                <w:szCs w:val="28"/>
              </w:rPr>
            </w:pPr>
          </w:p>
        </w:tc>
      </w:tr>
      <w:tr w:rsidR="0013056E" w14:paraId="274E1B32" w14:textId="77777777">
        <w:trPr>
          <w:trHeight w:val="600"/>
        </w:trPr>
        <w:tc>
          <w:tcPr>
            <w:tcW w:w="1561" w:type="dxa"/>
          </w:tcPr>
          <w:p w14:paraId="2AC20A1B" w14:textId="77777777" w:rsidR="0013056E" w:rsidRPr="00507EE9" w:rsidRDefault="005E6F1D">
            <w:pPr>
              <w:adjustRightInd w:val="0"/>
              <w:snapToGrid w:val="0"/>
              <w:rPr>
                <w:rFonts w:ascii="Times New Roman" w:hAnsi="Times New Roman" w:cs="Times New Roman"/>
                <w:sz w:val="28"/>
                <w:szCs w:val="28"/>
              </w:rPr>
            </w:pPr>
            <w:r w:rsidRPr="00507EE9">
              <w:rPr>
                <w:rFonts w:ascii="Times New Roman" w:hAnsi="Times New Roman" w:cs="Times New Roman"/>
                <w:sz w:val="28"/>
                <w:szCs w:val="28"/>
              </w:rPr>
              <w:t>测</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试</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费</w:t>
            </w:r>
          </w:p>
        </w:tc>
        <w:tc>
          <w:tcPr>
            <w:tcW w:w="2595" w:type="dxa"/>
          </w:tcPr>
          <w:p w14:paraId="710A7117" w14:textId="77777777" w:rsidR="0013056E" w:rsidRDefault="0013056E">
            <w:pPr>
              <w:adjustRightInd w:val="0"/>
              <w:snapToGrid w:val="0"/>
              <w:rPr>
                <w:rFonts w:ascii="Times New Roman" w:hAnsi="Times New Roman" w:cs="Times New Roman"/>
                <w:sz w:val="28"/>
                <w:szCs w:val="28"/>
              </w:rPr>
            </w:pPr>
          </w:p>
        </w:tc>
        <w:tc>
          <w:tcPr>
            <w:tcW w:w="4700" w:type="dxa"/>
          </w:tcPr>
          <w:p w14:paraId="38A183E8" w14:textId="77777777" w:rsidR="0013056E" w:rsidRDefault="0013056E">
            <w:pPr>
              <w:adjustRightInd w:val="0"/>
              <w:snapToGrid w:val="0"/>
              <w:rPr>
                <w:rFonts w:ascii="Times New Roman" w:hAnsi="Times New Roman" w:cs="Times New Roman"/>
                <w:sz w:val="28"/>
                <w:szCs w:val="28"/>
              </w:rPr>
            </w:pPr>
          </w:p>
        </w:tc>
      </w:tr>
      <w:tr w:rsidR="0013056E" w14:paraId="548CF034" w14:textId="77777777">
        <w:trPr>
          <w:trHeight w:val="671"/>
        </w:trPr>
        <w:tc>
          <w:tcPr>
            <w:tcW w:w="1561" w:type="dxa"/>
          </w:tcPr>
          <w:p w14:paraId="7A7624AD" w14:textId="77777777" w:rsidR="0013056E" w:rsidRPr="00507EE9" w:rsidRDefault="005E6F1D">
            <w:pPr>
              <w:adjustRightInd w:val="0"/>
              <w:snapToGrid w:val="0"/>
              <w:rPr>
                <w:rFonts w:ascii="Times New Roman" w:hAnsi="Times New Roman" w:cs="Times New Roman"/>
                <w:sz w:val="28"/>
                <w:szCs w:val="28"/>
              </w:rPr>
            </w:pPr>
            <w:r w:rsidRPr="00507EE9">
              <w:rPr>
                <w:rFonts w:ascii="Times New Roman" w:hAnsi="Times New Roman" w:cs="Times New Roman"/>
                <w:sz w:val="28"/>
                <w:szCs w:val="28"/>
              </w:rPr>
              <w:t>劳</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务</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费</w:t>
            </w:r>
          </w:p>
        </w:tc>
        <w:tc>
          <w:tcPr>
            <w:tcW w:w="2595" w:type="dxa"/>
          </w:tcPr>
          <w:p w14:paraId="216A070C" w14:textId="77777777" w:rsidR="0013056E" w:rsidRDefault="0013056E">
            <w:pPr>
              <w:adjustRightInd w:val="0"/>
              <w:snapToGrid w:val="0"/>
              <w:rPr>
                <w:rFonts w:ascii="Times New Roman" w:hAnsi="Times New Roman" w:cs="Times New Roman"/>
                <w:sz w:val="28"/>
                <w:szCs w:val="28"/>
              </w:rPr>
            </w:pPr>
          </w:p>
        </w:tc>
        <w:tc>
          <w:tcPr>
            <w:tcW w:w="4700" w:type="dxa"/>
          </w:tcPr>
          <w:p w14:paraId="7B9D171F" w14:textId="77777777" w:rsidR="0013056E" w:rsidRDefault="0013056E">
            <w:pPr>
              <w:adjustRightInd w:val="0"/>
              <w:snapToGrid w:val="0"/>
              <w:rPr>
                <w:rFonts w:ascii="Times New Roman" w:hAnsi="Times New Roman" w:cs="Times New Roman"/>
                <w:sz w:val="28"/>
                <w:szCs w:val="28"/>
              </w:rPr>
            </w:pPr>
          </w:p>
        </w:tc>
      </w:tr>
      <w:tr w:rsidR="0013056E" w14:paraId="3D43A22F" w14:textId="77777777">
        <w:trPr>
          <w:trHeight w:val="600"/>
        </w:trPr>
        <w:tc>
          <w:tcPr>
            <w:tcW w:w="1561" w:type="dxa"/>
          </w:tcPr>
          <w:p w14:paraId="3DE7E31E" w14:textId="77777777" w:rsidR="0013056E" w:rsidRPr="00507EE9" w:rsidRDefault="005E6F1D">
            <w:pPr>
              <w:adjustRightInd w:val="0"/>
              <w:snapToGrid w:val="0"/>
              <w:rPr>
                <w:rFonts w:ascii="Times New Roman" w:hAnsi="Times New Roman" w:cs="Times New Roman"/>
                <w:sz w:val="28"/>
                <w:szCs w:val="28"/>
              </w:rPr>
            </w:pPr>
            <w:r w:rsidRPr="00507EE9">
              <w:rPr>
                <w:rFonts w:ascii="Times New Roman" w:hAnsi="Times New Roman" w:cs="Times New Roman"/>
                <w:sz w:val="28"/>
                <w:szCs w:val="28"/>
              </w:rPr>
              <w:t>其</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他</w:t>
            </w:r>
          </w:p>
        </w:tc>
        <w:tc>
          <w:tcPr>
            <w:tcW w:w="2595" w:type="dxa"/>
          </w:tcPr>
          <w:p w14:paraId="0400C2C7" w14:textId="77777777" w:rsidR="0013056E" w:rsidRDefault="0013056E">
            <w:pPr>
              <w:adjustRightInd w:val="0"/>
              <w:snapToGrid w:val="0"/>
              <w:rPr>
                <w:rFonts w:ascii="Times New Roman" w:hAnsi="Times New Roman" w:cs="Times New Roman"/>
                <w:sz w:val="28"/>
                <w:szCs w:val="28"/>
              </w:rPr>
            </w:pPr>
          </w:p>
        </w:tc>
        <w:tc>
          <w:tcPr>
            <w:tcW w:w="4700" w:type="dxa"/>
          </w:tcPr>
          <w:p w14:paraId="2C3D0DB5" w14:textId="77777777" w:rsidR="0013056E" w:rsidRDefault="0013056E">
            <w:pPr>
              <w:adjustRightInd w:val="0"/>
              <w:snapToGrid w:val="0"/>
              <w:rPr>
                <w:rFonts w:ascii="Times New Roman" w:hAnsi="Times New Roman" w:cs="Times New Roman"/>
                <w:sz w:val="28"/>
                <w:szCs w:val="28"/>
              </w:rPr>
            </w:pPr>
          </w:p>
        </w:tc>
      </w:tr>
      <w:tr w:rsidR="0013056E" w14:paraId="14DC06FC" w14:textId="77777777">
        <w:trPr>
          <w:trHeight w:val="610"/>
        </w:trPr>
        <w:tc>
          <w:tcPr>
            <w:tcW w:w="1561" w:type="dxa"/>
          </w:tcPr>
          <w:p w14:paraId="66B1BF36" w14:textId="77777777" w:rsidR="0013056E" w:rsidRPr="00507EE9" w:rsidRDefault="005E6F1D">
            <w:pPr>
              <w:adjustRightInd w:val="0"/>
              <w:snapToGrid w:val="0"/>
              <w:rPr>
                <w:rFonts w:ascii="Times New Roman" w:hAnsi="Times New Roman" w:cs="Times New Roman"/>
                <w:sz w:val="28"/>
                <w:szCs w:val="28"/>
              </w:rPr>
            </w:pPr>
            <w:r w:rsidRPr="00507EE9">
              <w:rPr>
                <w:rFonts w:ascii="Times New Roman" w:hAnsi="Times New Roman" w:cs="Times New Roman"/>
                <w:sz w:val="28"/>
                <w:szCs w:val="28"/>
              </w:rPr>
              <w:t>总</w:t>
            </w:r>
            <w:r w:rsidRPr="00507EE9">
              <w:rPr>
                <w:rFonts w:ascii="Times New Roman" w:hAnsi="Times New Roman" w:cs="Times New Roman"/>
                <w:sz w:val="28"/>
                <w:szCs w:val="28"/>
              </w:rPr>
              <w:t xml:space="preserve">    </w:t>
            </w:r>
            <w:r w:rsidRPr="00507EE9">
              <w:rPr>
                <w:rFonts w:ascii="Times New Roman" w:hAnsi="Times New Roman" w:cs="Times New Roman"/>
                <w:sz w:val="28"/>
                <w:szCs w:val="28"/>
              </w:rPr>
              <w:t>计</w:t>
            </w:r>
          </w:p>
        </w:tc>
        <w:tc>
          <w:tcPr>
            <w:tcW w:w="2595" w:type="dxa"/>
          </w:tcPr>
          <w:p w14:paraId="4C016829" w14:textId="77777777" w:rsidR="0013056E" w:rsidRDefault="0013056E">
            <w:pPr>
              <w:adjustRightInd w:val="0"/>
              <w:snapToGrid w:val="0"/>
              <w:rPr>
                <w:rFonts w:ascii="Times New Roman" w:hAnsi="Times New Roman" w:cs="Times New Roman"/>
                <w:sz w:val="28"/>
                <w:szCs w:val="28"/>
              </w:rPr>
            </w:pPr>
          </w:p>
        </w:tc>
        <w:tc>
          <w:tcPr>
            <w:tcW w:w="4700" w:type="dxa"/>
          </w:tcPr>
          <w:p w14:paraId="6D05DC29" w14:textId="77777777" w:rsidR="0013056E" w:rsidRDefault="0013056E">
            <w:pPr>
              <w:adjustRightInd w:val="0"/>
              <w:snapToGrid w:val="0"/>
              <w:rPr>
                <w:rFonts w:ascii="Times New Roman" w:hAnsi="Times New Roman" w:cs="Times New Roman"/>
                <w:sz w:val="28"/>
                <w:szCs w:val="28"/>
              </w:rPr>
            </w:pPr>
          </w:p>
        </w:tc>
      </w:tr>
    </w:tbl>
    <w:p w14:paraId="5804AF36" w14:textId="77777777" w:rsidR="0013056E" w:rsidRDefault="005E6F1D">
      <w:pPr>
        <w:adjustRightInd w:val="0"/>
        <w:snapToGrid w:val="0"/>
        <w:rPr>
          <w:rFonts w:ascii="Times New Roman" w:hAnsi="Times New Roman" w:cs="Times New Roman"/>
          <w:b/>
          <w:bCs/>
          <w:sz w:val="28"/>
          <w:szCs w:val="28"/>
        </w:rPr>
      </w:pPr>
      <w:r>
        <w:rPr>
          <w:rFonts w:ascii="Times New Roman" w:hAnsi="Times New Roman" w:cs="Times New Roman"/>
          <w:b/>
          <w:bCs/>
          <w:sz w:val="28"/>
          <w:szCs w:val="28"/>
        </w:rPr>
        <w:t>经费预算明细：</w:t>
      </w:r>
    </w:p>
    <w:p w14:paraId="46C29743" w14:textId="77777777" w:rsidR="0013056E" w:rsidRPr="009A34ED" w:rsidRDefault="005E6F1D">
      <w:pPr>
        <w:adjustRightInd w:val="0"/>
        <w:snapToGrid w:val="0"/>
        <w:rPr>
          <w:rFonts w:ascii="仿宋_GB2312" w:hAnsi="Times New Roman" w:cs="Times New Roman"/>
          <w:sz w:val="28"/>
          <w:szCs w:val="28"/>
        </w:rPr>
      </w:pPr>
      <w:r w:rsidRPr="009A34ED">
        <w:rPr>
          <w:rFonts w:ascii="仿宋_GB2312" w:hAnsi="Times New Roman" w:cs="Times New Roman" w:hint="eastAsia"/>
          <w:sz w:val="28"/>
          <w:szCs w:val="28"/>
        </w:rPr>
        <w:t>1）设备费：XXX万元，用于……</w:t>
      </w:r>
    </w:p>
    <w:p w14:paraId="3231CDB7" w14:textId="77777777" w:rsidR="0013056E" w:rsidRPr="009A34ED" w:rsidRDefault="005E6F1D">
      <w:pPr>
        <w:adjustRightInd w:val="0"/>
        <w:snapToGrid w:val="0"/>
        <w:rPr>
          <w:rFonts w:ascii="仿宋_GB2312" w:hAnsi="Times New Roman" w:cs="Times New Roman"/>
          <w:sz w:val="28"/>
          <w:szCs w:val="28"/>
        </w:rPr>
      </w:pPr>
      <w:r w:rsidRPr="009A34ED">
        <w:rPr>
          <w:rFonts w:ascii="仿宋_GB2312" w:hAnsi="Times New Roman" w:cs="Times New Roman" w:hint="eastAsia"/>
          <w:sz w:val="28"/>
          <w:szCs w:val="28"/>
        </w:rPr>
        <w:t>2）材料费：XXX万元，用于……</w:t>
      </w:r>
    </w:p>
    <w:p w14:paraId="3BADC04B" w14:textId="77777777" w:rsidR="0013056E" w:rsidRPr="009A34ED" w:rsidRDefault="005E6F1D">
      <w:pPr>
        <w:adjustRightInd w:val="0"/>
        <w:snapToGrid w:val="0"/>
        <w:rPr>
          <w:rFonts w:ascii="仿宋_GB2312" w:hAnsi="Times New Roman" w:cs="Times New Roman"/>
          <w:sz w:val="28"/>
          <w:szCs w:val="28"/>
        </w:rPr>
      </w:pPr>
      <w:r w:rsidRPr="009A34ED">
        <w:rPr>
          <w:rFonts w:ascii="仿宋_GB2312" w:hAnsi="Times New Roman" w:cs="Times New Roman" w:hint="eastAsia"/>
          <w:sz w:val="28"/>
          <w:szCs w:val="28"/>
        </w:rPr>
        <w:t>3）测试费：XXX万元，用于……</w:t>
      </w:r>
    </w:p>
    <w:p w14:paraId="13B6DCC8" w14:textId="77777777" w:rsidR="0013056E" w:rsidRPr="009A34ED" w:rsidRDefault="005E6F1D">
      <w:pPr>
        <w:adjustRightInd w:val="0"/>
        <w:snapToGrid w:val="0"/>
        <w:rPr>
          <w:rFonts w:ascii="仿宋_GB2312" w:hAnsi="Times New Roman" w:cs="Times New Roman"/>
          <w:sz w:val="28"/>
          <w:szCs w:val="28"/>
        </w:rPr>
      </w:pPr>
      <w:r w:rsidRPr="009A34ED">
        <w:rPr>
          <w:rFonts w:ascii="仿宋_GB2312" w:hAnsi="Times New Roman" w:cs="Times New Roman" w:hint="eastAsia"/>
          <w:sz w:val="28"/>
          <w:szCs w:val="28"/>
        </w:rPr>
        <w:t>4）劳务费（≤20%）：XXX万元，用于……</w:t>
      </w:r>
    </w:p>
    <w:p w14:paraId="6940AED5" w14:textId="77777777" w:rsidR="0013056E" w:rsidRPr="009A34ED" w:rsidRDefault="005E6F1D">
      <w:pPr>
        <w:adjustRightInd w:val="0"/>
        <w:snapToGrid w:val="0"/>
        <w:rPr>
          <w:rFonts w:ascii="仿宋_GB2312" w:hAnsi="Times New Roman" w:cs="Times New Roman"/>
          <w:sz w:val="28"/>
          <w:szCs w:val="28"/>
        </w:rPr>
      </w:pPr>
      <w:r w:rsidRPr="009A34ED">
        <w:rPr>
          <w:rFonts w:ascii="仿宋_GB2312" w:hAnsi="Times New Roman" w:cs="Times New Roman" w:hint="eastAsia"/>
          <w:sz w:val="28"/>
          <w:szCs w:val="28"/>
        </w:rPr>
        <w:t>5）其他：XXX万元，用于……</w:t>
      </w:r>
    </w:p>
    <w:p w14:paraId="71801AD6" w14:textId="77777777" w:rsidR="0013056E" w:rsidRDefault="0013056E">
      <w:pPr>
        <w:adjustRightInd w:val="0"/>
        <w:snapToGrid w:val="0"/>
        <w:rPr>
          <w:rFonts w:ascii="Times New Roman" w:hAnsi="Times New Roman" w:cs="Times New Roman"/>
          <w:sz w:val="28"/>
          <w:szCs w:val="28"/>
        </w:rPr>
      </w:pPr>
    </w:p>
    <w:p w14:paraId="5A926E70" w14:textId="3A983CB1" w:rsidR="0013056E" w:rsidRPr="00B105EA" w:rsidRDefault="005E6F1D">
      <w:pPr>
        <w:pStyle w:val="3"/>
        <w:ind w:firstLineChars="0" w:firstLine="0"/>
        <w:rPr>
          <w:rFonts w:ascii="楷体_GB2312"/>
          <w:b/>
          <w:bCs/>
        </w:rPr>
      </w:pPr>
      <w:r w:rsidRPr="00B105EA">
        <w:rPr>
          <w:rFonts w:ascii="楷体_GB2312" w:hint="eastAsia"/>
          <w:b/>
          <w:bCs/>
        </w:rPr>
        <w:t>2</w:t>
      </w:r>
      <w:r w:rsidR="00953C9E" w:rsidRPr="00B105EA">
        <w:rPr>
          <w:rFonts w:ascii="楷体_GB2312" w:hint="eastAsia"/>
          <w:b/>
          <w:bCs/>
        </w:rPr>
        <w:t>.</w:t>
      </w:r>
      <w:r w:rsidRPr="00B105EA">
        <w:rPr>
          <w:rFonts w:ascii="楷体_GB2312" w:hint="eastAsia"/>
          <w:b/>
          <w:bCs/>
        </w:rPr>
        <w:t>合作企业配套经费</w:t>
      </w:r>
    </w:p>
    <w:p w14:paraId="3EA3B1B4" w14:textId="77777777" w:rsidR="0013056E" w:rsidRDefault="005E6F1D">
      <w:pPr>
        <w:adjustRightInd w:val="0"/>
        <w:snapToGrid w:val="0"/>
        <w:rPr>
          <w:rFonts w:ascii="Times New Roman" w:hAnsi="Times New Roman" w:cs="Times New Roman"/>
          <w:i/>
          <w:iCs/>
          <w:sz w:val="24"/>
        </w:rPr>
      </w:pPr>
      <w:r>
        <w:rPr>
          <w:rFonts w:ascii="Times New Roman" w:hAnsi="Times New Roman" w:cs="Times New Roman"/>
          <w:i/>
          <w:iCs/>
          <w:sz w:val="24"/>
        </w:rPr>
        <w:t>（依据</w:t>
      </w:r>
      <w:r>
        <w:rPr>
          <w:rFonts w:ascii="Times New Roman" w:hAnsi="Times New Roman" w:cs="Times New Roman" w:hint="eastAsia"/>
          <w:i/>
          <w:iCs/>
          <w:sz w:val="24"/>
        </w:rPr>
        <w:t>合作企业</w:t>
      </w:r>
      <w:r>
        <w:rPr>
          <w:rFonts w:ascii="Times New Roman" w:hAnsi="Times New Roman" w:cs="Times New Roman"/>
          <w:i/>
          <w:iCs/>
          <w:sz w:val="24"/>
        </w:rPr>
        <w:t>经费管理办法填写，无</w:t>
      </w:r>
      <w:r>
        <w:rPr>
          <w:rFonts w:ascii="Times New Roman" w:hAnsi="Times New Roman" w:cs="Times New Roman" w:hint="eastAsia"/>
          <w:i/>
          <w:iCs/>
          <w:sz w:val="24"/>
        </w:rPr>
        <w:t>合作企业</w:t>
      </w:r>
      <w:r>
        <w:rPr>
          <w:rFonts w:ascii="Times New Roman" w:hAnsi="Times New Roman" w:cs="Times New Roman"/>
          <w:i/>
          <w:iCs/>
          <w:sz w:val="24"/>
        </w:rPr>
        <w:t>无需填写）</w:t>
      </w:r>
    </w:p>
    <w:p w14:paraId="28E51943" w14:textId="77777777" w:rsidR="0013056E" w:rsidRDefault="005E6F1D">
      <w:pPr>
        <w:rPr>
          <w:rFonts w:ascii="Times New Roman" w:hAnsi="Times New Roman" w:cs="Times New Roman"/>
          <w:szCs w:val="32"/>
        </w:rPr>
      </w:pPr>
      <w:r>
        <w:rPr>
          <w:rFonts w:ascii="Times New Roman" w:hAnsi="Times New Roman" w:cs="Times New Roman"/>
          <w:szCs w:val="32"/>
        </w:rPr>
        <w:br w:type="page"/>
      </w:r>
    </w:p>
    <w:p w14:paraId="7806F521" w14:textId="77777777" w:rsidR="0013056E" w:rsidRDefault="005E6F1D">
      <w:pPr>
        <w:pStyle w:val="2"/>
        <w:ind w:firstLineChars="0" w:firstLine="0"/>
      </w:pPr>
      <w:r>
        <w:rPr>
          <w:rFonts w:hint="eastAsia"/>
        </w:rPr>
        <w:lastRenderedPageBreak/>
        <w:t>三、</w:t>
      </w:r>
      <w:r w:rsidRPr="00507EE9">
        <w:t>项目申请书</w:t>
      </w:r>
    </w:p>
    <w:p w14:paraId="3DF6F25E" w14:textId="77777777" w:rsidR="0013056E" w:rsidRDefault="005E6F1D">
      <w:pPr>
        <w:numPr>
          <w:ilvl w:val="0"/>
          <w:numId w:val="2"/>
        </w:numPr>
        <w:adjustRightInd w:val="0"/>
        <w:snapToGrid w:val="0"/>
        <w:outlineLvl w:val="1"/>
        <w:rPr>
          <w:rStyle w:val="30"/>
        </w:rPr>
      </w:pPr>
      <w:r>
        <w:rPr>
          <w:rStyle w:val="30"/>
          <w:rFonts w:hint="eastAsia"/>
        </w:rPr>
        <w:t>需求分析（原则上不超</w:t>
      </w:r>
      <w:r>
        <w:rPr>
          <w:rStyle w:val="30"/>
          <w:rFonts w:hint="eastAsia"/>
        </w:rPr>
        <w:t>1000</w:t>
      </w:r>
      <w:r>
        <w:rPr>
          <w:rStyle w:val="30"/>
          <w:rFonts w:hint="eastAsia"/>
        </w:rPr>
        <w:t>字）</w:t>
      </w:r>
    </w:p>
    <w:p w14:paraId="45BCD1E5" w14:textId="77777777" w:rsidR="0013056E" w:rsidRDefault="005E6F1D">
      <w:pPr>
        <w:numPr>
          <w:ilvl w:val="0"/>
          <w:numId w:val="2"/>
        </w:numPr>
        <w:adjustRightInd w:val="0"/>
        <w:snapToGrid w:val="0"/>
        <w:outlineLvl w:val="1"/>
        <w:rPr>
          <w:rStyle w:val="30"/>
        </w:rPr>
      </w:pPr>
      <w:r>
        <w:rPr>
          <w:rStyle w:val="30"/>
          <w:rFonts w:hint="eastAsia"/>
        </w:rPr>
        <w:t>研究目标（原则上不超</w:t>
      </w:r>
      <w:r>
        <w:rPr>
          <w:rStyle w:val="30"/>
          <w:rFonts w:hint="eastAsia"/>
        </w:rPr>
        <w:t>300</w:t>
      </w:r>
      <w:r>
        <w:rPr>
          <w:rStyle w:val="30"/>
          <w:rFonts w:hint="eastAsia"/>
        </w:rPr>
        <w:t>字）</w:t>
      </w:r>
    </w:p>
    <w:p w14:paraId="77CD1E8C" w14:textId="77777777" w:rsidR="0013056E" w:rsidRDefault="005E6F1D">
      <w:pPr>
        <w:adjustRightInd w:val="0"/>
        <w:snapToGrid w:val="0"/>
        <w:jc w:val="left"/>
        <w:rPr>
          <w:rFonts w:ascii="仿宋_GB2312" w:hAnsi="仿宋_GB2312" w:cs="仿宋_GB2312"/>
          <w:szCs w:val="32"/>
        </w:rPr>
      </w:pPr>
      <w:r>
        <w:rPr>
          <w:rFonts w:ascii="仿宋_GB2312" w:hAnsi="仿宋_GB2312" w:cs="仿宋_GB2312" w:hint="eastAsia"/>
          <w:szCs w:val="32"/>
        </w:rPr>
        <w:t>针对XX问题，开展XX研究，突破XX关键技术，研制XX样机，形成XX成果，实现支撑XX效果。预期技术成熟度达到X级。</w:t>
      </w:r>
    </w:p>
    <w:p w14:paraId="1319D154" w14:textId="77777777" w:rsidR="0013056E" w:rsidRDefault="005E6F1D">
      <w:pPr>
        <w:numPr>
          <w:ilvl w:val="0"/>
          <w:numId w:val="2"/>
        </w:numPr>
        <w:adjustRightInd w:val="0"/>
        <w:snapToGrid w:val="0"/>
        <w:outlineLvl w:val="1"/>
        <w:rPr>
          <w:rStyle w:val="30"/>
        </w:rPr>
      </w:pPr>
      <w:r>
        <w:rPr>
          <w:rStyle w:val="30"/>
          <w:rFonts w:hint="eastAsia"/>
        </w:rPr>
        <w:t>研究内容（原则上不超</w:t>
      </w:r>
      <w:r>
        <w:rPr>
          <w:rStyle w:val="30"/>
          <w:rFonts w:hint="eastAsia"/>
        </w:rPr>
        <w:t>500</w:t>
      </w:r>
      <w:r>
        <w:rPr>
          <w:rStyle w:val="30"/>
          <w:rFonts w:hint="eastAsia"/>
        </w:rPr>
        <w:t>字）</w:t>
      </w:r>
    </w:p>
    <w:p w14:paraId="60804FB7" w14:textId="77777777" w:rsidR="0013056E" w:rsidRDefault="005E6F1D">
      <w:pPr>
        <w:numPr>
          <w:ilvl w:val="0"/>
          <w:numId w:val="2"/>
        </w:numPr>
        <w:adjustRightInd w:val="0"/>
        <w:snapToGrid w:val="0"/>
        <w:outlineLvl w:val="1"/>
        <w:rPr>
          <w:rStyle w:val="30"/>
        </w:rPr>
      </w:pPr>
      <w:r>
        <w:rPr>
          <w:rStyle w:val="30"/>
          <w:rFonts w:hint="eastAsia"/>
        </w:rPr>
        <w:t>关键技术（原则上不超</w:t>
      </w:r>
      <w:r>
        <w:rPr>
          <w:rStyle w:val="30"/>
          <w:rFonts w:hint="eastAsia"/>
        </w:rPr>
        <w:t>500</w:t>
      </w:r>
      <w:r>
        <w:rPr>
          <w:rStyle w:val="30"/>
          <w:rFonts w:hint="eastAsia"/>
        </w:rPr>
        <w:t>字）</w:t>
      </w:r>
    </w:p>
    <w:p w14:paraId="357F1545" w14:textId="77777777" w:rsidR="0013056E" w:rsidRDefault="005E6F1D">
      <w:pPr>
        <w:numPr>
          <w:ilvl w:val="0"/>
          <w:numId w:val="2"/>
        </w:numPr>
        <w:adjustRightInd w:val="0"/>
        <w:snapToGrid w:val="0"/>
        <w:outlineLvl w:val="1"/>
        <w:rPr>
          <w:rStyle w:val="30"/>
        </w:rPr>
      </w:pPr>
      <w:r>
        <w:rPr>
          <w:rStyle w:val="30"/>
          <w:rFonts w:hint="eastAsia"/>
        </w:rPr>
        <w:t>创新点（原则上不超</w:t>
      </w:r>
      <w:r>
        <w:rPr>
          <w:rStyle w:val="30"/>
          <w:rFonts w:hint="eastAsia"/>
        </w:rPr>
        <w:t>500</w:t>
      </w:r>
      <w:r>
        <w:rPr>
          <w:rStyle w:val="30"/>
          <w:rFonts w:hint="eastAsia"/>
        </w:rPr>
        <w:t>字）</w:t>
      </w:r>
    </w:p>
    <w:p w14:paraId="675FC038" w14:textId="77777777" w:rsidR="0013056E" w:rsidRDefault="005E6F1D">
      <w:pPr>
        <w:numPr>
          <w:ilvl w:val="0"/>
          <w:numId w:val="2"/>
        </w:numPr>
        <w:adjustRightInd w:val="0"/>
        <w:snapToGrid w:val="0"/>
        <w:outlineLvl w:val="1"/>
        <w:rPr>
          <w:rStyle w:val="30"/>
        </w:rPr>
      </w:pPr>
      <w:r>
        <w:rPr>
          <w:rStyle w:val="30"/>
          <w:rFonts w:hint="eastAsia"/>
        </w:rPr>
        <w:t>技术指标（原则上不超</w:t>
      </w:r>
      <w:r>
        <w:rPr>
          <w:rStyle w:val="30"/>
          <w:rFonts w:hint="eastAsia"/>
        </w:rPr>
        <w:t>500</w:t>
      </w:r>
      <w:r>
        <w:rPr>
          <w:rStyle w:val="30"/>
          <w:rFonts w:hint="eastAsia"/>
        </w:rPr>
        <w:t>字）</w:t>
      </w:r>
    </w:p>
    <w:p w14:paraId="5F5E2179" w14:textId="77777777" w:rsidR="0013056E" w:rsidRDefault="005E6F1D">
      <w:pPr>
        <w:numPr>
          <w:ilvl w:val="0"/>
          <w:numId w:val="2"/>
        </w:numPr>
        <w:adjustRightInd w:val="0"/>
        <w:snapToGrid w:val="0"/>
        <w:outlineLvl w:val="1"/>
        <w:rPr>
          <w:rStyle w:val="30"/>
        </w:rPr>
      </w:pPr>
      <w:r>
        <w:rPr>
          <w:rStyle w:val="30"/>
          <w:rFonts w:hint="eastAsia"/>
        </w:rPr>
        <w:t>攻关路径与里程碑节点</w:t>
      </w:r>
    </w:p>
    <w:tbl>
      <w:tblPr>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9"/>
        <w:gridCol w:w="1433"/>
        <w:gridCol w:w="1886"/>
        <w:gridCol w:w="2180"/>
        <w:gridCol w:w="1656"/>
      </w:tblGrid>
      <w:tr w:rsidR="0013056E" w14:paraId="501F9396" w14:textId="77777777">
        <w:trPr>
          <w:trHeight w:val="524"/>
        </w:trPr>
        <w:tc>
          <w:tcPr>
            <w:tcW w:w="1729" w:type="dxa"/>
            <w:tcMar>
              <w:top w:w="60" w:type="dxa"/>
              <w:left w:w="120" w:type="dxa"/>
              <w:bottom w:w="30" w:type="dxa"/>
              <w:right w:w="120" w:type="dxa"/>
            </w:tcMar>
          </w:tcPr>
          <w:p w14:paraId="393705D6" w14:textId="77777777" w:rsidR="0013056E" w:rsidRDefault="005E6F1D">
            <w:pPr>
              <w:pStyle w:val="Style13"/>
              <w:spacing w:line="24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阶段</w:t>
            </w:r>
          </w:p>
        </w:tc>
        <w:tc>
          <w:tcPr>
            <w:tcW w:w="1433" w:type="dxa"/>
            <w:tcMar>
              <w:top w:w="60" w:type="dxa"/>
              <w:left w:w="120" w:type="dxa"/>
              <w:bottom w:w="30" w:type="dxa"/>
              <w:right w:w="120" w:type="dxa"/>
            </w:tcMar>
          </w:tcPr>
          <w:p w14:paraId="0EE7A548" w14:textId="77777777" w:rsidR="0013056E" w:rsidRDefault="005E6F1D">
            <w:pPr>
              <w:pStyle w:val="Style13"/>
              <w:spacing w:line="24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时间节点</w:t>
            </w:r>
          </w:p>
        </w:tc>
        <w:tc>
          <w:tcPr>
            <w:tcW w:w="1886" w:type="dxa"/>
            <w:tcMar>
              <w:top w:w="60" w:type="dxa"/>
              <w:left w:w="120" w:type="dxa"/>
              <w:bottom w:w="30" w:type="dxa"/>
              <w:right w:w="120" w:type="dxa"/>
            </w:tcMar>
          </w:tcPr>
          <w:p w14:paraId="67BC7A05" w14:textId="77777777" w:rsidR="0013056E" w:rsidRDefault="005E6F1D">
            <w:pPr>
              <w:pStyle w:val="Style13"/>
              <w:spacing w:line="24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关键任务</w:t>
            </w:r>
          </w:p>
        </w:tc>
        <w:tc>
          <w:tcPr>
            <w:tcW w:w="2180" w:type="dxa"/>
            <w:tcMar>
              <w:top w:w="60" w:type="dxa"/>
              <w:left w:w="120" w:type="dxa"/>
              <w:bottom w:w="30" w:type="dxa"/>
              <w:right w:w="120" w:type="dxa"/>
            </w:tcMar>
          </w:tcPr>
          <w:p w14:paraId="44A1FADE" w14:textId="77777777" w:rsidR="0013056E" w:rsidRDefault="005E6F1D">
            <w:pPr>
              <w:pStyle w:val="Style13"/>
              <w:spacing w:line="24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考核指标</w:t>
            </w:r>
          </w:p>
        </w:tc>
        <w:tc>
          <w:tcPr>
            <w:tcW w:w="1656" w:type="dxa"/>
            <w:tcMar>
              <w:top w:w="60" w:type="dxa"/>
              <w:left w:w="120" w:type="dxa"/>
              <w:bottom w:w="30" w:type="dxa"/>
              <w:right w:w="120" w:type="dxa"/>
            </w:tcMar>
          </w:tcPr>
          <w:p w14:paraId="1521E374" w14:textId="77777777" w:rsidR="0013056E" w:rsidRDefault="005E6F1D">
            <w:pPr>
              <w:pStyle w:val="Style13"/>
              <w:spacing w:line="24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责任主体</w:t>
            </w:r>
          </w:p>
        </w:tc>
      </w:tr>
      <w:tr w:rsidR="0013056E" w14:paraId="4DC7F20A" w14:textId="77777777">
        <w:trPr>
          <w:trHeight w:val="1043"/>
        </w:trPr>
        <w:tc>
          <w:tcPr>
            <w:tcW w:w="1729" w:type="dxa"/>
            <w:tcMar>
              <w:top w:w="60" w:type="dxa"/>
              <w:left w:w="120" w:type="dxa"/>
              <w:bottom w:w="30" w:type="dxa"/>
              <w:right w:w="120" w:type="dxa"/>
            </w:tcMar>
          </w:tcPr>
          <w:p w14:paraId="666DAF0A"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例：方案设计</w:t>
            </w:r>
          </w:p>
        </w:tc>
        <w:tc>
          <w:tcPr>
            <w:tcW w:w="1433" w:type="dxa"/>
            <w:tcMar>
              <w:top w:w="60" w:type="dxa"/>
              <w:left w:w="120" w:type="dxa"/>
              <w:bottom w:w="30" w:type="dxa"/>
              <w:right w:w="120" w:type="dxa"/>
            </w:tcMar>
          </w:tcPr>
          <w:p w14:paraId="18E112C3" w14:textId="77777777" w:rsidR="0013056E" w:rsidRDefault="0013056E" w:rsidP="009A34ED">
            <w:pPr>
              <w:pStyle w:val="Style13"/>
              <w:spacing w:line="240" w:lineRule="exact"/>
              <w:rPr>
                <w:rFonts w:ascii="仿宋_GB2312" w:eastAsia="仿宋_GB2312" w:hAnsi="仿宋_GB2312" w:cs="仿宋_GB2312"/>
                <w:sz w:val="24"/>
                <w:szCs w:val="24"/>
              </w:rPr>
            </w:pPr>
          </w:p>
        </w:tc>
        <w:tc>
          <w:tcPr>
            <w:tcW w:w="1886" w:type="dxa"/>
            <w:tcMar>
              <w:top w:w="60" w:type="dxa"/>
              <w:left w:w="120" w:type="dxa"/>
              <w:bottom w:w="30" w:type="dxa"/>
              <w:right w:w="120" w:type="dxa"/>
            </w:tcMar>
          </w:tcPr>
          <w:p w14:paraId="0D998D8C"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例：完成技术方案论证与仿真验证</w:t>
            </w:r>
          </w:p>
        </w:tc>
        <w:tc>
          <w:tcPr>
            <w:tcW w:w="2180" w:type="dxa"/>
            <w:tcMar>
              <w:top w:w="60" w:type="dxa"/>
              <w:left w:w="120" w:type="dxa"/>
              <w:bottom w:w="30" w:type="dxa"/>
              <w:right w:w="120" w:type="dxa"/>
            </w:tcMar>
          </w:tcPr>
          <w:p w14:paraId="56D7EB01"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例：提交《技术方案评审报告》</w:t>
            </w:r>
          </w:p>
        </w:tc>
        <w:tc>
          <w:tcPr>
            <w:tcW w:w="1656" w:type="dxa"/>
            <w:tcMar>
              <w:top w:w="60" w:type="dxa"/>
              <w:left w:w="120" w:type="dxa"/>
              <w:bottom w:w="30" w:type="dxa"/>
              <w:right w:w="120" w:type="dxa"/>
            </w:tcMar>
          </w:tcPr>
          <w:p w14:paraId="345F7994"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例：校企联合团队</w:t>
            </w:r>
          </w:p>
        </w:tc>
      </w:tr>
      <w:tr w:rsidR="0013056E" w14:paraId="37B1CD9B" w14:textId="77777777">
        <w:tc>
          <w:tcPr>
            <w:tcW w:w="1729" w:type="dxa"/>
            <w:tcMar>
              <w:top w:w="60" w:type="dxa"/>
              <w:left w:w="120" w:type="dxa"/>
              <w:bottom w:w="30" w:type="dxa"/>
              <w:right w:w="120" w:type="dxa"/>
            </w:tcMar>
          </w:tcPr>
          <w:p w14:paraId="0A9D4A38"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例：原理验证</w:t>
            </w:r>
          </w:p>
        </w:tc>
        <w:tc>
          <w:tcPr>
            <w:tcW w:w="1433" w:type="dxa"/>
            <w:tcMar>
              <w:top w:w="60" w:type="dxa"/>
              <w:left w:w="120" w:type="dxa"/>
              <w:bottom w:w="30" w:type="dxa"/>
              <w:right w:w="120" w:type="dxa"/>
            </w:tcMar>
          </w:tcPr>
          <w:p w14:paraId="4F34FEFD" w14:textId="77777777" w:rsidR="0013056E" w:rsidRDefault="0013056E" w:rsidP="009A34ED">
            <w:pPr>
              <w:pStyle w:val="Style13"/>
              <w:spacing w:line="240" w:lineRule="exact"/>
              <w:rPr>
                <w:rFonts w:ascii="仿宋_GB2312" w:eastAsia="仿宋_GB2312" w:hAnsi="仿宋_GB2312" w:cs="仿宋_GB2312"/>
                <w:sz w:val="24"/>
                <w:szCs w:val="24"/>
              </w:rPr>
            </w:pPr>
          </w:p>
        </w:tc>
        <w:tc>
          <w:tcPr>
            <w:tcW w:w="1886" w:type="dxa"/>
            <w:tcMar>
              <w:top w:w="60" w:type="dxa"/>
              <w:left w:w="120" w:type="dxa"/>
              <w:bottom w:w="30" w:type="dxa"/>
              <w:right w:w="120" w:type="dxa"/>
            </w:tcMar>
          </w:tcPr>
          <w:p w14:paraId="3F27160A"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例：完成实验室样机测试</w:t>
            </w:r>
          </w:p>
        </w:tc>
        <w:tc>
          <w:tcPr>
            <w:tcW w:w="2180" w:type="dxa"/>
            <w:tcMar>
              <w:top w:w="60" w:type="dxa"/>
              <w:left w:w="120" w:type="dxa"/>
              <w:bottom w:w="30" w:type="dxa"/>
              <w:right w:w="120" w:type="dxa"/>
            </w:tcMar>
          </w:tcPr>
          <w:p w14:paraId="59854736"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例：出具第三方检测报告，核心指标达标率≥XX%</w:t>
            </w:r>
          </w:p>
        </w:tc>
        <w:tc>
          <w:tcPr>
            <w:tcW w:w="1656" w:type="dxa"/>
            <w:tcMar>
              <w:top w:w="60" w:type="dxa"/>
              <w:left w:w="120" w:type="dxa"/>
              <w:bottom w:w="30" w:type="dxa"/>
              <w:right w:w="120" w:type="dxa"/>
            </w:tcMar>
          </w:tcPr>
          <w:p w14:paraId="6909CAB1"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例：校方团队</w:t>
            </w:r>
          </w:p>
        </w:tc>
      </w:tr>
      <w:tr w:rsidR="0013056E" w14:paraId="26071565" w14:textId="77777777">
        <w:trPr>
          <w:trHeight w:val="934"/>
        </w:trPr>
        <w:tc>
          <w:tcPr>
            <w:tcW w:w="1729" w:type="dxa"/>
            <w:tcMar>
              <w:top w:w="60" w:type="dxa"/>
              <w:left w:w="120" w:type="dxa"/>
              <w:bottom w:w="30" w:type="dxa"/>
              <w:right w:w="120" w:type="dxa"/>
            </w:tcMar>
          </w:tcPr>
          <w:p w14:paraId="3B297CF7"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例：工程化攻关</w:t>
            </w:r>
          </w:p>
        </w:tc>
        <w:tc>
          <w:tcPr>
            <w:tcW w:w="1433" w:type="dxa"/>
            <w:tcMar>
              <w:top w:w="60" w:type="dxa"/>
              <w:left w:w="120" w:type="dxa"/>
              <w:bottom w:w="30" w:type="dxa"/>
              <w:right w:w="120" w:type="dxa"/>
            </w:tcMar>
          </w:tcPr>
          <w:p w14:paraId="41ABD869" w14:textId="77777777" w:rsidR="0013056E" w:rsidRDefault="0013056E" w:rsidP="009A34ED">
            <w:pPr>
              <w:pStyle w:val="Style13"/>
              <w:spacing w:line="240" w:lineRule="exact"/>
              <w:rPr>
                <w:rFonts w:ascii="仿宋_GB2312" w:eastAsia="仿宋_GB2312" w:hAnsi="仿宋_GB2312" w:cs="仿宋_GB2312"/>
                <w:sz w:val="24"/>
                <w:szCs w:val="24"/>
              </w:rPr>
            </w:pPr>
          </w:p>
        </w:tc>
        <w:tc>
          <w:tcPr>
            <w:tcW w:w="1886" w:type="dxa"/>
            <w:tcMar>
              <w:top w:w="60" w:type="dxa"/>
              <w:left w:w="120" w:type="dxa"/>
              <w:bottom w:w="30" w:type="dxa"/>
              <w:right w:w="120" w:type="dxa"/>
            </w:tcMar>
          </w:tcPr>
          <w:p w14:paraId="789A1553"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例：完成中试线调试与工艺优化</w:t>
            </w:r>
          </w:p>
        </w:tc>
        <w:tc>
          <w:tcPr>
            <w:tcW w:w="2180" w:type="dxa"/>
            <w:tcMar>
              <w:top w:w="60" w:type="dxa"/>
              <w:left w:w="120" w:type="dxa"/>
              <w:bottom w:w="30" w:type="dxa"/>
              <w:right w:w="120" w:type="dxa"/>
            </w:tcMar>
          </w:tcPr>
          <w:p w14:paraId="4A31018B"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例：提交中试产品，可靠性测试通过XX小时</w:t>
            </w:r>
          </w:p>
        </w:tc>
        <w:tc>
          <w:tcPr>
            <w:tcW w:w="1656" w:type="dxa"/>
            <w:tcMar>
              <w:top w:w="60" w:type="dxa"/>
              <w:left w:w="120" w:type="dxa"/>
              <w:bottom w:w="30" w:type="dxa"/>
              <w:right w:w="120" w:type="dxa"/>
            </w:tcMar>
          </w:tcPr>
          <w:p w14:paraId="55151D04"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例：校企联合团队</w:t>
            </w:r>
          </w:p>
        </w:tc>
      </w:tr>
      <w:tr w:rsidR="0013056E" w14:paraId="769D0F4F" w14:textId="77777777">
        <w:tc>
          <w:tcPr>
            <w:tcW w:w="1729" w:type="dxa"/>
            <w:tcMar>
              <w:top w:w="60" w:type="dxa"/>
              <w:left w:w="120" w:type="dxa"/>
              <w:bottom w:w="30" w:type="dxa"/>
              <w:right w:w="120" w:type="dxa"/>
            </w:tcMar>
          </w:tcPr>
          <w:p w14:paraId="78CC8F97"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例：产业化准备</w:t>
            </w:r>
          </w:p>
        </w:tc>
        <w:tc>
          <w:tcPr>
            <w:tcW w:w="1433" w:type="dxa"/>
            <w:tcMar>
              <w:top w:w="60" w:type="dxa"/>
              <w:left w:w="120" w:type="dxa"/>
              <w:bottom w:w="30" w:type="dxa"/>
              <w:right w:w="120" w:type="dxa"/>
            </w:tcMar>
          </w:tcPr>
          <w:p w14:paraId="5AAD9422" w14:textId="77777777" w:rsidR="0013056E" w:rsidRDefault="0013056E" w:rsidP="009A34ED">
            <w:pPr>
              <w:pStyle w:val="Style13"/>
              <w:spacing w:line="240" w:lineRule="exact"/>
              <w:rPr>
                <w:rFonts w:ascii="仿宋_GB2312" w:eastAsia="仿宋_GB2312" w:hAnsi="仿宋_GB2312" w:cs="仿宋_GB2312"/>
                <w:sz w:val="24"/>
                <w:szCs w:val="24"/>
              </w:rPr>
            </w:pPr>
          </w:p>
        </w:tc>
        <w:tc>
          <w:tcPr>
            <w:tcW w:w="1886" w:type="dxa"/>
            <w:tcMar>
              <w:top w:w="60" w:type="dxa"/>
              <w:left w:w="120" w:type="dxa"/>
              <w:bottom w:w="30" w:type="dxa"/>
              <w:right w:w="120" w:type="dxa"/>
            </w:tcMar>
          </w:tcPr>
          <w:p w14:paraId="5018B4FE"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例：完成产品认证与市场准入</w:t>
            </w:r>
          </w:p>
        </w:tc>
        <w:tc>
          <w:tcPr>
            <w:tcW w:w="2180" w:type="dxa"/>
            <w:tcMar>
              <w:top w:w="60" w:type="dxa"/>
              <w:left w:w="120" w:type="dxa"/>
              <w:bottom w:w="30" w:type="dxa"/>
              <w:right w:w="120" w:type="dxa"/>
            </w:tcMar>
          </w:tcPr>
          <w:p w14:paraId="5EE4498A"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例：获得XX认证，签订首单销售合同</w:t>
            </w:r>
          </w:p>
        </w:tc>
        <w:tc>
          <w:tcPr>
            <w:tcW w:w="1656" w:type="dxa"/>
            <w:tcMar>
              <w:top w:w="60" w:type="dxa"/>
              <w:left w:w="120" w:type="dxa"/>
              <w:bottom w:w="30" w:type="dxa"/>
              <w:right w:w="120" w:type="dxa"/>
            </w:tcMar>
          </w:tcPr>
          <w:p w14:paraId="76E62818" w14:textId="77777777" w:rsidR="0013056E" w:rsidRDefault="005E6F1D" w:rsidP="009A34ED">
            <w:pPr>
              <w:pStyle w:val="Style13"/>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例：企业方团队</w:t>
            </w:r>
          </w:p>
        </w:tc>
      </w:tr>
    </w:tbl>
    <w:p w14:paraId="02614DCD" w14:textId="5F2A975F" w:rsidR="0013056E" w:rsidRDefault="005E6F1D">
      <w:pPr>
        <w:numPr>
          <w:ilvl w:val="0"/>
          <w:numId w:val="2"/>
        </w:numPr>
        <w:adjustRightInd w:val="0"/>
        <w:snapToGrid w:val="0"/>
        <w:outlineLvl w:val="1"/>
        <w:rPr>
          <w:rStyle w:val="30"/>
        </w:rPr>
      </w:pPr>
      <w:r>
        <w:rPr>
          <w:rStyle w:val="30"/>
          <w:rFonts w:hint="eastAsia"/>
        </w:rPr>
        <w:t>主要成果</w:t>
      </w:r>
    </w:p>
    <w:p w14:paraId="69F26DF0" w14:textId="77777777" w:rsidR="0013056E" w:rsidRDefault="005E6F1D">
      <w:pPr>
        <w:adjustRightInd w:val="0"/>
        <w:snapToGrid w:val="0"/>
        <w:jc w:val="left"/>
        <w:rPr>
          <w:rFonts w:ascii="仿宋_GB2312" w:hAnsi="仿宋_GB2312" w:cs="仿宋_GB2312"/>
          <w:szCs w:val="32"/>
        </w:rPr>
      </w:pPr>
      <w:r>
        <w:rPr>
          <w:rFonts w:ascii="仿宋_GB2312" w:hAnsi="仿宋_GB2312" w:cs="仿宋_GB2312" w:hint="eastAsia"/>
          <w:szCs w:val="32"/>
        </w:rPr>
        <w:t>XXX样机/样件、XXX软件/模型、XXX方案/方法，以及相关研究报告、测试报告等X份。</w:t>
      </w:r>
    </w:p>
    <w:p w14:paraId="1470806F" w14:textId="77777777" w:rsidR="0013056E" w:rsidRDefault="005E6F1D">
      <w:pPr>
        <w:pStyle w:val="2"/>
        <w:adjustRightInd w:val="0"/>
        <w:snapToGrid w:val="0"/>
        <w:ind w:firstLineChars="0" w:firstLine="0"/>
        <w:rPr>
          <w:rFonts w:ascii="仿宋_GB2312" w:hAnsi="仿宋_GB2312" w:cs="仿宋_GB2312"/>
          <w:szCs w:val="32"/>
        </w:rPr>
      </w:pPr>
      <w:r>
        <w:rPr>
          <w:rFonts w:hint="eastAsia"/>
        </w:rPr>
        <w:lastRenderedPageBreak/>
        <w:t>四、</w:t>
      </w:r>
      <w:r w:rsidRPr="00507EE9">
        <w:rPr>
          <w:rFonts w:hint="eastAsia"/>
        </w:rPr>
        <w:t>校企联合承诺书</w:t>
      </w:r>
    </w:p>
    <w:p w14:paraId="3AFBF08D" w14:textId="77777777" w:rsidR="0013056E" w:rsidRDefault="005E6F1D">
      <w:pPr>
        <w:adjustRightInd w:val="0"/>
        <w:snapToGrid w:val="0"/>
        <w:ind w:firstLineChars="200" w:firstLine="640"/>
        <w:rPr>
          <w:rFonts w:ascii="仿宋_GB2312" w:hAnsi="仿宋_GB2312" w:cs="仿宋_GB2312"/>
          <w:szCs w:val="32"/>
        </w:rPr>
      </w:pPr>
      <w:r>
        <w:rPr>
          <w:rFonts w:ascii="仿宋_GB2312" w:hAnsi="仿宋_GB2312" w:cs="仿宋_GB2312"/>
          <w:szCs w:val="32"/>
        </w:rPr>
        <w:t>1.</w:t>
      </w:r>
      <w:r>
        <w:rPr>
          <w:rFonts w:ascii="仿宋_GB2312" w:hAnsi="仿宋_GB2312" w:cs="仿宋_GB2312" w:hint="eastAsia"/>
          <w:szCs w:val="32"/>
        </w:rPr>
        <w:t>材料真实性与合法性承诺</w:t>
      </w:r>
      <w:r>
        <w:rPr>
          <w:rFonts w:ascii="仿宋_GB2312" w:hAnsi="仿宋_GB2312" w:cs="仿宋_GB2312" w:hint="eastAsia"/>
          <w:szCs w:val="32"/>
          <w:lang w:eastAsia="zh-Hans"/>
        </w:rPr>
        <w:t>。</w:t>
      </w:r>
      <w:r>
        <w:rPr>
          <w:rFonts w:ascii="仿宋_GB2312" w:hAnsi="仿宋_GB2312" w:cs="仿宋_GB2312" w:hint="eastAsia"/>
          <w:szCs w:val="32"/>
        </w:rPr>
        <w:t>本人作为项目负责人，郑重承诺所提交的全部材料真实、合法、有效。不存在任何科研不端及失信行为，包括但不限于剽窃他人科研成果、侵犯他人知识产权、伪造材料等情况。同时，确保材料内容不涉及任何国家秘密，严格遵守国家相关保密规定。</w:t>
      </w:r>
    </w:p>
    <w:p w14:paraId="6E481CF9" w14:textId="77777777" w:rsidR="0013056E" w:rsidRDefault="005E6F1D">
      <w:pPr>
        <w:adjustRightInd w:val="0"/>
        <w:snapToGrid w:val="0"/>
        <w:ind w:firstLineChars="200" w:firstLine="640"/>
        <w:rPr>
          <w:rFonts w:ascii="仿宋_GB2312" w:hAnsi="仿宋_GB2312" w:cs="仿宋_GB2312"/>
          <w:szCs w:val="32"/>
        </w:rPr>
      </w:pPr>
      <w:r>
        <w:rPr>
          <w:rFonts w:ascii="仿宋_GB2312" w:hAnsi="仿宋_GB2312" w:cs="仿宋_GB2312"/>
          <w:szCs w:val="32"/>
        </w:rPr>
        <w:t>2.</w:t>
      </w:r>
      <w:r>
        <w:rPr>
          <w:rFonts w:ascii="仿宋_GB2312" w:hAnsi="仿宋_GB2312" w:cs="仿宋_GB2312" w:hint="eastAsia"/>
          <w:szCs w:val="32"/>
        </w:rPr>
        <w:t>法规准则遵守承诺</w:t>
      </w:r>
      <w:r>
        <w:rPr>
          <w:rFonts w:ascii="仿宋_GB2312" w:hAnsi="仿宋_GB2312" w:cs="仿宋_GB2312" w:hint="eastAsia"/>
          <w:szCs w:val="32"/>
          <w:lang w:eastAsia="zh-Hans"/>
        </w:rPr>
        <w:t>。</w:t>
      </w:r>
      <w:r>
        <w:rPr>
          <w:rFonts w:ascii="仿宋_GB2312" w:hAnsi="仿宋_GB2312" w:cs="仿宋_GB2312" w:hint="eastAsia"/>
          <w:szCs w:val="32"/>
        </w:rPr>
        <w:t>严格恪守科技伦理准则，坚守科研诚信原则，遵守人类遗传资源管理相关法规以及病原微生物实验室生物安全等各项规定。若项目涉及《科技伦理审查办法（试行）》（国科发监〔2023〕167 号）第二条所规定范围的科技活动，将严格按照要求履行科技伦理审查程序，并及时提供完整有效的科技伦理审查批准材料，确保科技活动符合伦理规范和法规要求。</w:t>
      </w:r>
    </w:p>
    <w:p w14:paraId="5F8C6ECC" w14:textId="77777777" w:rsidR="0013056E" w:rsidRDefault="005E6F1D">
      <w:pPr>
        <w:adjustRightInd w:val="0"/>
        <w:snapToGrid w:val="0"/>
        <w:ind w:firstLineChars="200" w:firstLine="640"/>
        <w:rPr>
          <w:rFonts w:ascii="仿宋_GB2312" w:hAnsi="仿宋_GB2312" w:cs="仿宋_GB2312"/>
          <w:szCs w:val="32"/>
        </w:rPr>
      </w:pPr>
      <w:r>
        <w:rPr>
          <w:rFonts w:ascii="仿宋_GB2312" w:hAnsi="仿宋_GB2312" w:cs="仿宋_GB2312"/>
          <w:szCs w:val="32"/>
        </w:rPr>
        <w:t>3.</w:t>
      </w:r>
      <w:r>
        <w:rPr>
          <w:rFonts w:ascii="仿宋_GB2312" w:hAnsi="仿宋_GB2312" w:cs="仿宋_GB2312" w:hint="eastAsia"/>
          <w:szCs w:val="32"/>
        </w:rPr>
        <w:t>经费预算编制承诺</w:t>
      </w:r>
      <w:r>
        <w:rPr>
          <w:rFonts w:ascii="仿宋_GB2312" w:hAnsi="仿宋_GB2312" w:cs="仿宋_GB2312" w:hint="eastAsia"/>
          <w:szCs w:val="32"/>
          <w:lang w:eastAsia="zh-Hans"/>
        </w:rPr>
        <w:t>。</w:t>
      </w:r>
      <w:r>
        <w:rPr>
          <w:rFonts w:ascii="仿宋_GB2312" w:hAnsi="仿宋_GB2312" w:cs="仿宋_GB2312" w:hint="eastAsia"/>
          <w:szCs w:val="32"/>
        </w:rPr>
        <w:t>项目经费预算编制过程严谨规范，相关数据真实可靠、科学合理，严格遵循华东师范大学科技计划项目经费管理的各项规定与要求，切实保障项目经费使用的合规性和有效性。</w:t>
      </w:r>
    </w:p>
    <w:p w14:paraId="29836925" w14:textId="77777777" w:rsidR="0013056E" w:rsidRDefault="0013056E">
      <w:pPr>
        <w:adjustRightInd w:val="0"/>
        <w:snapToGrid w:val="0"/>
        <w:ind w:firstLineChars="200" w:firstLine="640"/>
        <w:rPr>
          <w:rFonts w:ascii="仿宋_GB2312" w:hAnsi="仿宋_GB2312" w:cs="仿宋_GB2312"/>
          <w:szCs w:val="32"/>
        </w:rPr>
      </w:pPr>
    </w:p>
    <w:p w14:paraId="31656C89" w14:textId="77777777" w:rsidR="0013056E" w:rsidRDefault="005E6F1D">
      <w:pPr>
        <w:adjustRightInd w:val="0"/>
        <w:snapToGrid w:val="0"/>
        <w:ind w:firstLineChars="200" w:firstLine="640"/>
        <w:rPr>
          <w:rFonts w:ascii="仿宋_GB2312" w:hAnsi="仿宋_GB2312" w:cs="仿宋_GB2312"/>
          <w:szCs w:val="32"/>
          <w:u w:val="single"/>
        </w:rPr>
      </w:pPr>
      <w:r>
        <w:rPr>
          <w:rFonts w:ascii="仿宋_GB2312" w:hAnsi="仿宋_GB2312" w:cs="仿宋_GB2312" w:hint="eastAsia"/>
          <w:szCs w:val="32"/>
        </w:rPr>
        <w:t>企业方代表签字：</w:t>
      </w:r>
      <w:r>
        <w:rPr>
          <w:rFonts w:ascii="仿宋_GB2312" w:hAnsi="仿宋_GB2312" w:cs="仿宋_GB2312" w:hint="eastAsia"/>
          <w:szCs w:val="32"/>
          <w:u w:val="single"/>
        </w:rPr>
        <w:t xml:space="preserve">             </w:t>
      </w:r>
      <w:r>
        <w:rPr>
          <w:rFonts w:ascii="仿宋_GB2312" w:hAnsi="仿宋_GB2312" w:cs="仿宋_GB2312" w:hint="eastAsia"/>
          <w:szCs w:val="32"/>
        </w:rPr>
        <w:t xml:space="preserve"> 日期：</w:t>
      </w:r>
      <w:r>
        <w:rPr>
          <w:rFonts w:ascii="仿宋_GB2312" w:hAnsi="仿宋_GB2312" w:cs="仿宋_GB2312" w:hint="eastAsia"/>
          <w:szCs w:val="32"/>
          <w:u w:val="single"/>
        </w:rPr>
        <w:t xml:space="preserve">                       </w:t>
      </w:r>
    </w:p>
    <w:p w14:paraId="1B01912C" w14:textId="77777777" w:rsidR="0013056E" w:rsidRDefault="005E6F1D">
      <w:pPr>
        <w:adjustRightInd w:val="0"/>
        <w:snapToGrid w:val="0"/>
        <w:ind w:firstLineChars="200" w:firstLine="640"/>
        <w:rPr>
          <w:rFonts w:ascii="仿宋_GB2312" w:hAnsi="仿宋_GB2312" w:cs="仿宋_GB2312"/>
          <w:szCs w:val="32"/>
          <w:u w:val="single"/>
        </w:rPr>
      </w:pPr>
      <w:r>
        <w:rPr>
          <w:rFonts w:ascii="仿宋_GB2312" w:hAnsi="仿宋_GB2312" w:cs="仿宋_GB2312" w:hint="eastAsia"/>
          <w:szCs w:val="32"/>
        </w:rPr>
        <w:t>所在单位盖章：</w:t>
      </w:r>
      <w:r>
        <w:rPr>
          <w:rFonts w:ascii="仿宋_GB2312" w:hAnsi="仿宋_GB2312" w:cs="仿宋_GB2312" w:hint="eastAsia"/>
          <w:szCs w:val="32"/>
          <w:u w:val="single"/>
        </w:rPr>
        <w:t xml:space="preserve">               </w:t>
      </w:r>
    </w:p>
    <w:p w14:paraId="262B10D0" w14:textId="77777777" w:rsidR="0013056E" w:rsidRDefault="0013056E">
      <w:pPr>
        <w:adjustRightInd w:val="0"/>
        <w:snapToGrid w:val="0"/>
        <w:ind w:firstLineChars="200" w:firstLine="640"/>
        <w:rPr>
          <w:rFonts w:ascii="仿宋_GB2312" w:hAnsi="仿宋_GB2312" w:cs="仿宋_GB2312"/>
          <w:szCs w:val="32"/>
          <w:u w:val="single"/>
        </w:rPr>
      </w:pPr>
    </w:p>
    <w:p w14:paraId="5D30CE82" w14:textId="77777777" w:rsidR="0013056E" w:rsidRDefault="005E6F1D">
      <w:pPr>
        <w:adjustRightInd w:val="0"/>
        <w:snapToGrid w:val="0"/>
        <w:ind w:firstLineChars="200" w:firstLine="640"/>
        <w:rPr>
          <w:rFonts w:ascii="仿宋_GB2312" w:hAnsi="仿宋_GB2312" w:cs="仿宋_GB2312"/>
          <w:szCs w:val="32"/>
          <w:u w:val="single"/>
        </w:rPr>
      </w:pPr>
      <w:r>
        <w:rPr>
          <w:rFonts w:ascii="仿宋_GB2312" w:hAnsi="仿宋_GB2312" w:cs="仿宋_GB2312" w:hint="eastAsia"/>
          <w:szCs w:val="32"/>
        </w:rPr>
        <w:t>校方负责人签字：</w:t>
      </w:r>
      <w:r>
        <w:rPr>
          <w:rFonts w:ascii="仿宋_GB2312" w:hAnsi="仿宋_GB2312" w:cs="仿宋_GB2312" w:hint="eastAsia"/>
          <w:szCs w:val="32"/>
          <w:u w:val="single"/>
        </w:rPr>
        <w:t xml:space="preserve">             </w:t>
      </w:r>
      <w:r>
        <w:rPr>
          <w:rFonts w:ascii="仿宋_GB2312" w:hAnsi="仿宋_GB2312" w:cs="仿宋_GB2312" w:hint="eastAsia"/>
          <w:szCs w:val="32"/>
        </w:rPr>
        <w:t xml:space="preserve"> 日期：</w:t>
      </w:r>
      <w:r>
        <w:rPr>
          <w:rFonts w:ascii="仿宋_GB2312" w:hAnsi="仿宋_GB2312" w:cs="仿宋_GB2312" w:hint="eastAsia"/>
          <w:szCs w:val="32"/>
          <w:u w:val="single"/>
        </w:rPr>
        <w:t xml:space="preserve">            </w:t>
      </w:r>
    </w:p>
    <w:p w14:paraId="284417CE" w14:textId="6CD79351" w:rsidR="0013056E" w:rsidRDefault="005E6F1D" w:rsidP="00086682">
      <w:pPr>
        <w:adjustRightInd w:val="0"/>
        <w:snapToGrid w:val="0"/>
        <w:ind w:firstLineChars="200" w:firstLine="640"/>
        <w:rPr>
          <w:rFonts w:ascii="仿宋_GB2312" w:hAnsi="仿宋_GB2312" w:cs="仿宋_GB2312"/>
          <w:color w:val="000000"/>
          <w:kern w:val="0"/>
          <w:szCs w:val="32"/>
          <w:lang w:bidi="ar"/>
        </w:rPr>
      </w:pPr>
      <w:r>
        <w:rPr>
          <w:rFonts w:ascii="仿宋_GB2312" w:hAnsi="仿宋_GB2312" w:cs="仿宋_GB2312" w:hint="eastAsia"/>
          <w:szCs w:val="32"/>
        </w:rPr>
        <w:t>所在单位盖章：</w:t>
      </w:r>
      <w:r>
        <w:rPr>
          <w:rFonts w:ascii="仿宋_GB2312" w:hAnsi="仿宋_GB2312" w:cs="仿宋_GB2312" w:hint="eastAsia"/>
          <w:szCs w:val="32"/>
          <w:u w:val="single"/>
        </w:rPr>
        <w:t xml:space="preserve">               </w:t>
      </w:r>
    </w:p>
    <w:sectPr w:rsidR="00130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5978" w14:textId="77777777" w:rsidR="004B2FCD" w:rsidRDefault="004B2FCD">
      <w:pPr>
        <w:spacing w:line="240" w:lineRule="auto"/>
      </w:pPr>
      <w:r>
        <w:separator/>
      </w:r>
    </w:p>
  </w:endnote>
  <w:endnote w:type="continuationSeparator" w:id="0">
    <w:p w14:paraId="560B2D25" w14:textId="77777777" w:rsidR="004B2FCD" w:rsidRDefault="004B2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E2EB7630-9B42-4E91-86B1-849B1C074629}"/>
  </w:font>
  <w:font w:name="仿宋_GB2312">
    <w:panose1 w:val="02010609030101010101"/>
    <w:charset w:val="86"/>
    <w:family w:val="modern"/>
    <w:pitch w:val="fixed"/>
    <w:sig w:usb0="00000001" w:usb1="080E0000" w:usb2="00000010" w:usb3="00000000" w:csb0="00040000" w:csb1="00000000"/>
    <w:embedRegular r:id="rId2" w:subsetted="1" w:fontKey="{B20CE8FA-6171-4247-9560-2DA91374CE6E}"/>
    <w:embedBold r:id="rId3" w:subsetted="1" w:fontKey="{6D1AF971-09FD-4E9E-91AC-61C8809B1324}"/>
    <w:embedItalic r:id="rId4" w:subsetted="1" w:fontKey="{9835F099-1303-4220-ABEA-9681334863BB}"/>
  </w:font>
  <w:font w:name="方正小标宋简体">
    <w:panose1 w:val="02000000000000000000"/>
    <w:charset w:val="86"/>
    <w:family w:val="auto"/>
    <w:pitch w:val="variable"/>
    <w:sig w:usb0="A00002BF" w:usb1="184F6CFA" w:usb2="00000012" w:usb3="00000000" w:csb0="00040001" w:csb1="00000000"/>
    <w:embedBold r:id="rId5" w:subsetted="1" w:fontKey="{F7EF3031-1D7C-4CE6-8207-A98C36C37C59}"/>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C8211147-DA80-4752-BE23-41D9B29CE5FA}"/>
  </w:font>
  <w:font w:name="楷体_GB2312">
    <w:panose1 w:val="02010609030101010101"/>
    <w:charset w:val="86"/>
    <w:family w:val="modern"/>
    <w:pitch w:val="fixed"/>
    <w:sig w:usb0="00000001" w:usb1="080E0000" w:usb2="00000010" w:usb3="00000000" w:csb0="00040000" w:csb1="00000000"/>
    <w:embedRegular r:id="rId7" w:subsetted="1" w:fontKey="{869160F5-4319-45FE-9334-8C4A3A4DA9DE}"/>
    <w:embedBold r:id="rId8" w:subsetted="1" w:fontKey="{994BB1E4-FF6B-468E-9BC4-16F138872ED1}"/>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6EA8" w14:textId="77777777" w:rsidR="004B2FCD" w:rsidRDefault="004B2FCD">
      <w:pPr>
        <w:spacing w:line="240" w:lineRule="auto"/>
      </w:pPr>
      <w:r>
        <w:separator/>
      </w:r>
    </w:p>
  </w:footnote>
  <w:footnote w:type="continuationSeparator" w:id="0">
    <w:p w14:paraId="264E90C3" w14:textId="77777777" w:rsidR="004B2FCD" w:rsidRDefault="004B2F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615FA5"/>
    <w:multiLevelType w:val="singleLevel"/>
    <w:tmpl w:val="EF615FA5"/>
    <w:lvl w:ilvl="0">
      <w:start w:val="1"/>
      <w:numFmt w:val="chineseCounting"/>
      <w:suff w:val="nothing"/>
      <w:lvlText w:val="（%1）"/>
      <w:lvlJc w:val="left"/>
      <w:rPr>
        <w:rFonts w:hint="eastAsia"/>
      </w:rPr>
    </w:lvl>
  </w:abstractNum>
  <w:abstractNum w:abstractNumId="1" w15:restartNumberingAfterBreak="0">
    <w:nsid w:val="FD6FA504"/>
    <w:multiLevelType w:val="singleLevel"/>
    <w:tmpl w:val="9D2E55AC"/>
    <w:lvl w:ilvl="0">
      <w:start w:val="1"/>
      <w:numFmt w:val="chineseCounting"/>
      <w:suff w:val="nothing"/>
      <w:lvlText w:val="%1、"/>
      <w:lvlJc w:val="left"/>
      <w:rPr>
        <w:rFonts w:hint="eastAsia"/>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M3NWMzMzcyMjg4MDY3ZTQzM2U1ZDAxYzQyMGU5OGYifQ=="/>
  </w:docVars>
  <w:rsids>
    <w:rsidRoot w:val="0013056E"/>
    <w:rsid w:val="A8CFEA17"/>
    <w:rsid w:val="AFBF36DC"/>
    <w:rsid w:val="BFEA6870"/>
    <w:rsid w:val="D32E7892"/>
    <w:rsid w:val="D7352F9F"/>
    <w:rsid w:val="F55FEFF9"/>
    <w:rsid w:val="00086682"/>
    <w:rsid w:val="001136F2"/>
    <w:rsid w:val="0013056E"/>
    <w:rsid w:val="001E54F2"/>
    <w:rsid w:val="002709CC"/>
    <w:rsid w:val="002D45AB"/>
    <w:rsid w:val="00353785"/>
    <w:rsid w:val="00376BF1"/>
    <w:rsid w:val="00496379"/>
    <w:rsid w:val="004B2FCD"/>
    <w:rsid w:val="00507EE9"/>
    <w:rsid w:val="00517B68"/>
    <w:rsid w:val="005E6F1D"/>
    <w:rsid w:val="007143EE"/>
    <w:rsid w:val="00891568"/>
    <w:rsid w:val="00916461"/>
    <w:rsid w:val="00953C9E"/>
    <w:rsid w:val="009565DA"/>
    <w:rsid w:val="009A34ED"/>
    <w:rsid w:val="00A809B5"/>
    <w:rsid w:val="00AB076C"/>
    <w:rsid w:val="00B105EA"/>
    <w:rsid w:val="00B37099"/>
    <w:rsid w:val="00BC2AEC"/>
    <w:rsid w:val="00BD3FBB"/>
    <w:rsid w:val="00C63996"/>
    <w:rsid w:val="00E609C8"/>
    <w:rsid w:val="01F80A87"/>
    <w:rsid w:val="06263F52"/>
    <w:rsid w:val="0ECE612B"/>
    <w:rsid w:val="0FEE6BD9"/>
    <w:rsid w:val="101747CE"/>
    <w:rsid w:val="10836F4D"/>
    <w:rsid w:val="11B5429E"/>
    <w:rsid w:val="140B496C"/>
    <w:rsid w:val="15640325"/>
    <w:rsid w:val="1B71314F"/>
    <w:rsid w:val="1BD25A4D"/>
    <w:rsid w:val="1C821221"/>
    <w:rsid w:val="1D4F4622"/>
    <w:rsid w:val="1D7E4C50"/>
    <w:rsid w:val="1E0432AC"/>
    <w:rsid w:val="24C543A1"/>
    <w:rsid w:val="25751781"/>
    <w:rsid w:val="260977EC"/>
    <w:rsid w:val="27A31BEF"/>
    <w:rsid w:val="2B5B3B92"/>
    <w:rsid w:val="2E04418C"/>
    <w:rsid w:val="316D170C"/>
    <w:rsid w:val="35C506A4"/>
    <w:rsid w:val="372E1D80"/>
    <w:rsid w:val="373D24BC"/>
    <w:rsid w:val="399860D0"/>
    <w:rsid w:val="3B1B48C3"/>
    <w:rsid w:val="3B9B46C5"/>
    <w:rsid w:val="3BA1126C"/>
    <w:rsid w:val="3FBF0614"/>
    <w:rsid w:val="41960106"/>
    <w:rsid w:val="4BB46D99"/>
    <w:rsid w:val="52412A09"/>
    <w:rsid w:val="529D65C5"/>
    <w:rsid w:val="56A30FF6"/>
    <w:rsid w:val="58627B7D"/>
    <w:rsid w:val="5C7E6D7D"/>
    <w:rsid w:val="5D881E34"/>
    <w:rsid w:val="5DAA7FFC"/>
    <w:rsid w:val="60477D84"/>
    <w:rsid w:val="63477615"/>
    <w:rsid w:val="6A136F29"/>
    <w:rsid w:val="6C5F1FB2"/>
    <w:rsid w:val="6D01750D"/>
    <w:rsid w:val="6F9D4785"/>
    <w:rsid w:val="711A0B9D"/>
    <w:rsid w:val="72200435"/>
    <w:rsid w:val="7A91778E"/>
    <w:rsid w:val="7B5C6ECD"/>
    <w:rsid w:val="7B7E8AD0"/>
    <w:rsid w:val="7B7FD5BD"/>
    <w:rsid w:val="7B83EF00"/>
    <w:rsid w:val="7BF9D0E0"/>
    <w:rsid w:val="7E861620"/>
    <w:rsid w:val="7F06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B678D"/>
  <w15:docId w15:val="{6469FE1C-68A2-4173-AAD4-48E50E6E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600" w:lineRule="exact"/>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outlineLvl w:val="0"/>
    </w:pPr>
    <w:rPr>
      <w:rFonts w:eastAsia="方正小标宋简体"/>
      <w:b/>
      <w:kern w:val="44"/>
      <w:sz w:val="44"/>
    </w:rPr>
  </w:style>
  <w:style w:type="paragraph" w:styleId="2">
    <w:name w:val="heading 2"/>
    <w:basedOn w:val="a"/>
    <w:next w:val="a"/>
    <w:unhideWhenUsed/>
    <w:qFormat/>
    <w:pPr>
      <w:keepNext/>
      <w:keepLines/>
      <w:ind w:firstLineChars="200" w:firstLine="883"/>
      <w:outlineLvl w:val="1"/>
    </w:pPr>
    <w:rPr>
      <w:rFonts w:ascii="Arial" w:eastAsia="黑体" w:hAnsi="Arial"/>
    </w:rPr>
  </w:style>
  <w:style w:type="paragraph" w:styleId="3">
    <w:name w:val="heading 3"/>
    <w:basedOn w:val="a"/>
    <w:next w:val="a"/>
    <w:link w:val="30"/>
    <w:unhideWhenUsed/>
    <w:qFormat/>
    <w:pPr>
      <w:keepNext/>
      <w:keepLines/>
      <w:ind w:firstLineChars="200" w:firstLine="883"/>
      <w:outlineLvl w:val="2"/>
    </w:pPr>
    <w:rPr>
      <w:rFonts w:eastAsia="楷体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qFormat/>
    <w:rPr>
      <w:rFonts w:eastAsia="楷体_GB2312"/>
    </w:rPr>
  </w:style>
  <w:style w:type="paragraph" w:customStyle="1" w:styleId="Style13">
    <w:name w:val="_Style 13"/>
    <w:qFormat/>
    <w:pPr>
      <w:spacing w:before="120" w:after="120" w:line="288" w:lineRule="auto"/>
    </w:pPr>
    <w:rPr>
      <w:rFonts w:ascii="Arial" w:eastAsia="等线" w:hAnsi="Arial" w:cs="Arial"/>
      <w:sz w:val="22"/>
      <w:szCs w:val="22"/>
    </w:rPr>
  </w:style>
  <w:style w:type="paragraph" w:styleId="a5">
    <w:name w:val="header"/>
    <w:basedOn w:val="a"/>
    <w:link w:val="a6"/>
    <w:rsid w:val="0008668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rsid w:val="00086682"/>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14</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ZhangMingyan</cp:lastModifiedBy>
  <cp:revision>19</cp:revision>
  <cp:lastPrinted>2025-06-26T08:45:00Z</cp:lastPrinted>
  <dcterms:created xsi:type="dcterms:W3CDTF">2025-05-21T22:15:00Z</dcterms:created>
  <dcterms:modified xsi:type="dcterms:W3CDTF">2025-06-27T05:50:00Z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CB20DCE5B39C54594CA33E6844E09209_43</vt:lpwstr>
  </property>
  <property fmtid="{D5CDD505-2E9C-101B-9397-08002B2CF9AE}" pid="4" name="KSOTemplateDocerSaveRecord">
    <vt:lpwstr>eyJoZGlkIjoiNTliYTM5NTBhODcwNGEyZTY0YjhkOWYzYzhmZmNiMjgiLCJ1c2VySWQiOiIxNTg5ODc5NzIwIn0=</vt:lpwstr>
  </property>
</Properties>
</file>