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CB7" w:rsidRPr="00161A2D" w:rsidRDefault="00215CB7" w:rsidP="00215CB7">
      <w:pPr>
        <w:snapToGrid w:val="0"/>
        <w:jc w:val="left"/>
        <w:rPr>
          <w:rFonts w:ascii="黑体" w:eastAsia="黑体" w:hAnsi="黑体" w:hint="eastAsia"/>
          <w:sz w:val="32"/>
          <w:szCs w:val="32"/>
        </w:rPr>
      </w:pPr>
      <w:r w:rsidRPr="00161A2D">
        <w:rPr>
          <w:rFonts w:ascii="黑体" w:eastAsia="黑体" w:hAnsi="黑体" w:hint="eastAsia"/>
          <w:sz w:val="32"/>
          <w:szCs w:val="32"/>
        </w:rPr>
        <w:t>附件2</w:t>
      </w:r>
    </w:p>
    <w:p w:rsidR="00215CB7" w:rsidRPr="00021821" w:rsidRDefault="00215CB7" w:rsidP="00215CB7">
      <w:pPr>
        <w:snapToGrid w:val="0"/>
        <w:spacing w:line="276" w:lineRule="auto"/>
        <w:jc w:val="center"/>
        <w:rPr>
          <w:rFonts w:ascii="方正小标宋_GBK" w:eastAsia="方正小标宋_GBK" w:hint="eastAsia"/>
          <w:sz w:val="44"/>
          <w:szCs w:val="44"/>
        </w:rPr>
      </w:pPr>
      <w:r w:rsidRPr="00021821">
        <w:rPr>
          <w:rFonts w:ascii="方正小标宋_GBK" w:eastAsia="方正小标宋_GBK" w:hAnsi="黑体" w:cs="宋体" w:hint="eastAsia"/>
          <w:bCs/>
          <w:spacing w:val="6"/>
          <w:sz w:val="44"/>
          <w:szCs w:val="44"/>
        </w:rPr>
        <w:t>项目综合绩效评价专家组意见表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4"/>
        <w:gridCol w:w="1444"/>
        <w:gridCol w:w="777"/>
        <w:gridCol w:w="1314"/>
        <w:gridCol w:w="1894"/>
        <w:gridCol w:w="80"/>
        <w:gridCol w:w="1959"/>
      </w:tblGrid>
      <w:tr w:rsidR="00D560EA" w:rsidRPr="00161A2D" w:rsidTr="00D560EA">
        <w:tc>
          <w:tcPr>
            <w:tcW w:w="3167" w:type="dxa"/>
            <w:gridSpan w:val="3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项目编号</w:t>
            </w:r>
          </w:p>
        </w:tc>
        <w:tc>
          <w:tcPr>
            <w:tcW w:w="1395" w:type="dxa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D560EA" w:rsidRPr="00161A2D" w:rsidTr="00D560EA">
        <w:tc>
          <w:tcPr>
            <w:tcW w:w="3167" w:type="dxa"/>
            <w:gridSpan w:val="3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承担单位</w:t>
            </w:r>
          </w:p>
        </w:tc>
        <w:tc>
          <w:tcPr>
            <w:tcW w:w="1395" w:type="dxa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895" w:type="dxa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065" w:type="dxa"/>
            <w:gridSpan w:val="2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215CB7" w:rsidRPr="00161A2D" w:rsidTr="00D560EA">
        <w:tc>
          <w:tcPr>
            <w:tcW w:w="3167" w:type="dxa"/>
            <w:gridSpan w:val="3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评价日期</w:t>
            </w:r>
          </w:p>
        </w:tc>
        <w:tc>
          <w:tcPr>
            <w:tcW w:w="5355" w:type="dxa"/>
            <w:gridSpan w:val="4"/>
            <w:shd w:val="clear" w:color="auto" w:fill="auto"/>
            <w:vAlign w:val="center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215CB7" w:rsidRPr="00161A2D" w:rsidTr="007F67C6">
        <w:tc>
          <w:tcPr>
            <w:tcW w:w="0" w:type="auto"/>
            <w:gridSpan w:val="7"/>
            <w:shd w:val="clear" w:color="auto" w:fill="auto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专家组意见：</w:t>
            </w:r>
          </w:p>
        </w:tc>
      </w:tr>
      <w:tr w:rsidR="00215CB7" w:rsidRPr="00161A2D" w:rsidTr="007F67C6">
        <w:tc>
          <w:tcPr>
            <w:tcW w:w="0" w:type="auto"/>
            <w:gridSpan w:val="7"/>
            <w:shd w:val="clear" w:color="auto" w:fill="auto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（包括：</w:t>
            </w:r>
            <w:r w:rsidRPr="00161A2D">
              <w:rPr>
                <w:rFonts w:ascii="仿宋_GB2312" w:eastAsia="仿宋_GB2312" w:hAnsi="仿宋"/>
                <w:sz w:val="24"/>
                <w:szCs w:val="24"/>
              </w:rPr>
              <w:t>1</w:t>
            </w: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.对项目执行情况的总体评价，是否完成预定考核指标、达到预期目标；2.取得的重要成果、创新性、应用前景及示范推广等情况；3.组织管理、人才培养等情况；4.经费管理及使用情况；5.存在的问题及建议等。）</w:t>
            </w:r>
          </w:p>
        </w:tc>
      </w:tr>
      <w:tr w:rsidR="00215CB7" w:rsidRPr="00161A2D" w:rsidTr="007F67C6">
        <w:tc>
          <w:tcPr>
            <w:tcW w:w="0" w:type="auto"/>
            <w:gridSpan w:val="7"/>
            <w:shd w:val="clear" w:color="auto" w:fill="auto"/>
          </w:tcPr>
          <w:p w:rsidR="00215CB7" w:rsidRPr="00161A2D" w:rsidRDefault="00215CB7" w:rsidP="00161A2D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161A2D">
              <w:rPr>
                <w:rFonts w:ascii="仿宋_GB2312" w:eastAsia="仿宋_GB2312" w:hAnsi="仿宋" w:hint="eastAsia"/>
                <w:sz w:val="24"/>
                <w:szCs w:val="24"/>
              </w:rPr>
              <w:t>绩效评价意见：</w:t>
            </w:r>
          </w:p>
        </w:tc>
      </w:tr>
      <w:tr w:rsidR="00215CB7" w:rsidRPr="00021821" w:rsidTr="007F67C6">
        <w:tc>
          <w:tcPr>
            <w:tcW w:w="0" w:type="auto"/>
            <w:gridSpan w:val="7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ind w:firstLineChars="350" w:firstLine="84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□  通过</w:t>
            </w:r>
          </w:p>
          <w:p w:rsidR="00215CB7" w:rsidRPr="00021821" w:rsidRDefault="00215CB7" w:rsidP="007F67C6">
            <w:pPr>
              <w:snapToGrid w:val="0"/>
              <w:spacing w:line="440" w:lineRule="exact"/>
              <w:ind w:firstLineChars="350" w:firstLine="840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□  未通过</w:t>
            </w:r>
          </w:p>
          <w:p w:rsidR="00215CB7" w:rsidRPr="001F34C4" w:rsidRDefault="00215CB7" w:rsidP="007F67C6">
            <w:pPr>
              <w:pStyle w:val="1"/>
              <w:snapToGrid w:val="0"/>
              <w:spacing w:before="0" w:after="0" w:line="440" w:lineRule="exact"/>
              <w:ind w:firstLineChars="350" w:firstLine="840"/>
              <w:jc w:val="left"/>
              <w:rPr>
                <w:rFonts w:ascii="仿宋_GB2312" w:eastAsia="仿宋_GB2312" w:hAnsi="仿宋" w:hint="eastAsia"/>
                <w:b w:val="0"/>
                <w:kern w:val="2"/>
                <w:sz w:val="24"/>
                <w:szCs w:val="24"/>
              </w:rPr>
            </w:pPr>
            <w:r w:rsidRPr="001F34C4">
              <w:rPr>
                <w:rFonts w:ascii="仿宋_GB2312" w:eastAsia="仿宋_GB2312" w:hAnsi="仿宋" w:hint="eastAsia"/>
                <w:b w:val="0"/>
                <w:kern w:val="2"/>
                <w:sz w:val="24"/>
                <w:szCs w:val="24"/>
              </w:rPr>
              <w:t>□  结题</w:t>
            </w:r>
          </w:p>
        </w:tc>
      </w:tr>
      <w:tr w:rsidR="00215CB7" w:rsidRPr="00021821" w:rsidTr="007F67C6">
        <w:tc>
          <w:tcPr>
            <w:tcW w:w="0" w:type="auto"/>
            <w:gridSpan w:val="7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56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专家组成员名单</w:t>
            </w:r>
          </w:p>
        </w:tc>
      </w:tr>
      <w:tr w:rsidR="00D560EA" w:rsidRPr="00021821" w:rsidTr="00D560EA">
        <w:tc>
          <w:tcPr>
            <w:tcW w:w="882" w:type="dxa"/>
            <w:shd w:val="clear" w:color="auto" w:fill="auto"/>
          </w:tcPr>
          <w:p w:rsidR="00215CB7" w:rsidRPr="00021821" w:rsidRDefault="00161A2D" w:rsidP="00161A2D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序 号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215CB7" w:rsidRPr="00021821" w:rsidRDefault="00215CB7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名</w:t>
            </w:r>
          </w:p>
        </w:tc>
        <w:tc>
          <w:tcPr>
            <w:tcW w:w="4314" w:type="dxa"/>
            <w:gridSpan w:val="4"/>
            <w:shd w:val="clear" w:color="auto" w:fill="auto"/>
            <w:vAlign w:val="center"/>
          </w:tcPr>
          <w:p w:rsidR="00215CB7" w:rsidRPr="00021821" w:rsidRDefault="00215CB7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单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位</w:t>
            </w:r>
          </w:p>
        </w:tc>
        <w:tc>
          <w:tcPr>
            <w:tcW w:w="1973" w:type="dxa"/>
            <w:shd w:val="clear" w:color="auto" w:fill="auto"/>
            <w:vAlign w:val="center"/>
          </w:tcPr>
          <w:p w:rsidR="00215CB7" w:rsidRPr="00021821" w:rsidRDefault="00215CB7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职务/职称</w:t>
            </w:r>
          </w:p>
        </w:tc>
      </w:tr>
      <w:tr w:rsidR="00D560EA" w:rsidRPr="00021821" w:rsidTr="00D560EA">
        <w:tc>
          <w:tcPr>
            <w:tcW w:w="882" w:type="dxa"/>
            <w:shd w:val="clear" w:color="auto" w:fill="auto"/>
            <w:vAlign w:val="center"/>
          </w:tcPr>
          <w:p w:rsidR="00215CB7" w:rsidRPr="001F34C4" w:rsidRDefault="00215CB7" w:rsidP="007F67C6">
            <w:pPr>
              <w:snapToGrid w:val="0"/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F34C4"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35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7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D560EA" w:rsidRPr="00021821" w:rsidTr="00D560EA">
        <w:tc>
          <w:tcPr>
            <w:tcW w:w="882" w:type="dxa"/>
            <w:shd w:val="clear" w:color="auto" w:fill="auto"/>
            <w:vAlign w:val="center"/>
          </w:tcPr>
          <w:p w:rsidR="00215CB7" w:rsidRPr="001F34C4" w:rsidRDefault="00215CB7" w:rsidP="007F67C6">
            <w:pPr>
              <w:snapToGrid w:val="0"/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F34C4">
              <w:rPr>
                <w:rFonts w:eastAsia="仿宋_GB2312"/>
                <w:sz w:val="24"/>
                <w:szCs w:val="24"/>
              </w:rPr>
              <w:t>2</w:t>
            </w:r>
          </w:p>
        </w:tc>
        <w:tc>
          <w:tcPr>
            <w:tcW w:w="135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7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D560EA" w:rsidRPr="00021821" w:rsidTr="00D560EA">
        <w:tc>
          <w:tcPr>
            <w:tcW w:w="882" w:type="dxa"/>
            <w:shd w:val="clear" w:color="auto" w:fill="auto"/>
            <w:vAlign w:val="center"/>
          </w:tcPr>
          <w:p w:rsidR="00215CB7" w:rsidRPr="001F34C4" w:rsidRDefault="00215CB7" w:rsidP="007F67C6">
            <w:pPr>
              <w:snapToGrid w:val="0"/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F34C4">
              <w:rPr>
                <w:rFonts w:eastAsia="仿宋_GB2312"/>
                <w:sz w:val="24"/>
                <w:szCs w:val="24"/>
              </w:rPr>
              <w:t>3</w:t>
            </w:r>
          </w:p>
        </w:tc>
        <w:tc>
          <w:tcPr>
            <w:tcW w:w="135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7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D560EA" w:rsidRPr="00021821" w:rsidTr="00D560EA">
        <w:tc>
          <w:tcPr>
            <w:tcW w:w="882" w:type="dxa"/>
            <w:shd w:val="clear" w:color="auto" w:fill="auto"/>
            <w:vAlign w:val="center"/>
          </w:tcPr>
          <w:p w:rsidR="00215CB7" w:rsidRPr="001F34C4" w:rsidRDefault="00215CB7" w:rsidP="007F67C6">
            <w:pPr>
              <w:snapToGrid w:val="0"/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F34C4">
              <w:rPr>
                <w:rFonts w:eastAsia="仿宋_GB2312"/>
                <w:sz w:val="24"/>
                <w:szCs w:val="24"/>
              </w:rPr>
              <w:t>4</w:t>
            </w:r>
          </w:p>
        </w:tc>
        <w:tc>
          <w:tcPr>
            <w:tcW w:w="135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7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D560EA" w:rsidRPr="00021821" w:rsidTr="00D560EA">
        <w:trPr>
          <w:trHeight w:val="381"/>
        </w:trPr>
        <w:tc>
          <w:tcPr>
            <w:tcW w:w="882" w:type="dxa"/>
            <w:shd w:val="clear" w:color="auto" w:fill="auto"/>
            <w:vAlign w:val="center"/>
          </w:tcPr>
          <w:p w:rsidR="00215CB7" w:rsidRPr="001F34C4" w:rsidRDefault="00215CB7" w:rsidP="007F67C6">
            <w:pPr>
              <w:snapToGrid w:val="0"/>
              <w:spacing w:line="44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1F34C4">
              <w:rPr>
                <w:rFonts w:eastAsia="仿宋_GB2312"/>
                <w:sz w:val="24"/>
                <w:szCs w:val="24"/>
              </w:rPr>
              <w:t>5</w:t>
            </w:r>
          </w:p>
        </w:tc>
        <w:tc>
          <w:tcPr>
            <w:tcW w:w="135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4314" w:type="dxa"/>
            <w:gridSpan w:val="4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  <w:tc>
          <w:tcPr>
            <w:tcW w:w="1973" w:type="dxa"/>
            <w:shd w:val="clear" w:color="auto" w:fill="auto"/>
          </w:tcPr>
          <w:p w:rsidR="00215CB7" w:rsidRPr="00021821" w:rsidRDefault="00215CB7" w:rsidP="007F67C6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4"/>
                <w:szCs w:val="24"/>
              </w:rPr>
            </w:pPr>
          </w:p>
        </w:tc>
      </w:tr>
      <w:tr w:rsidR="00215CB7" w:rsidRPr="00021821" w:rsidTr="00161A2D">
        <w:trPr>
          <w:trHeight w:val="606"/>
        </w:trPr>
        <w:tc>
          <w:tcPr>
            <w:tcW w:w="0" w:type="auto"/>
            <w:gridSpan w:val="7"/>
            <w:shd w:val="clear" w:color="auto" w:fill="auto"/>
            <w:vAlign w:val="center"/>
          </w:tcPr>
          <w:p w:rsidR="00215CB7" w:rsidRPr="00021821" w:rsidRDefault="00215CB7" w:rsidP="007F67C6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专家组组长：</w:t>
            </w:r>
            <w:r w:rsidRPr="001F34C4">
              <w:rPr>
                <w:rFonts w:ascii="仿宋_GB2312" w:eastAsia="仿宋_GB2312" w:hAnsi="仿宋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_GB2312" w:eastAsia="仿宋_GB2312" w:hAnsi="仿宋" w:hint="eastAsia"/>
                <w:sz w:val="24"/>
                <w:szCs w:val="24"/>
                <w:u w:val="single"/>
              </w:rPr>
              <w:t xml:space="preserve"> </w:t>
            </w:r>
            <w:r w:rsidRPr="001F34C4">
              <w:rPr>
                <w:rFonts w:ascii="仿宋_GB2312" w:eastAsia="仿宋_GB2312" w:hAnsi="仿宋" w:hint="eastAsia"/>
                <w:sz w:val="24"/>
                <w:szCs w:val="24"/>
                <w:u w:val="single"/>
              </w:rPr>
              <w:t xml:space="preserve">   </w:t>
            </w:r>
            <w:r w:rsidRPr="00021821">
              <w:rPr>
                <w:rFonts w:ascii="仿宋_GB2312" w:eastAsia="仿宋_GB2312" w:hAnsi="仿宋" w:hint="eastAsia"/>
                <w:sz w:val="24"/>
                <w:szCs w:val="24"/>
              </w:rPr>
              <w:t>(签名)</w:t>
            </w:r>
          </w:p>
        </w:tc>
      </w:tr>
    </w:tbl>
    <w:p w:rsidR="00A84CEC" w:rsidRPr="00161A2D" w:rsidRDefault="00215CB7" w:rsidP="00161A2D">
      <w:pPr>
        <w:snapToGrid w:val="0"/>
        <w:spacing w:before="240" w:line="400" w:lineRule="exact"/>
        <w:ind w:firstLineChars="200" w:firstLine="420"/>
        <w:rPr>
          <w:rFonts w:ascii="仿宋_GB2312" w:eastAsia="仿宋_GB2312" w:hAnsi="仿宋"/>
          <w:szCs w:val="21"/>
        </w:rPr>
      </w:pPr>
      <w:r w:rsidRPr="00161A2D">
        <w:rPr>
          <w:rFonts w:ascii="仿宋_GB2312" w:eastAsia="仿宋_GB2312" w:hAnsi="仿宋" w:hint="eastAsia"/>
          <w:szCs w:val="21"/>
        </w:rPr>
        <w:t>注：各类科技计划项目可依据自身特点制定综合绩效评价具体评价体系，并将相关指标纳入</w:t>
      </w:r>
      <w:proofErr w:type="gramStart"/>
      <w:r w:rsidRPr="00161A2D">
        <w:rPr>
          <w:rFonts w:ascii="仿宋_GB2312" w:eastAsia="仿宋_GB2312" w:hAnsi="仿宋" w:hint="eastAsia"/>
          <w:szCs w:val="21"/>
        </w:rPr>
        <w:t>本专家</w:t>
      </w:r>
      <w:proofErr w:type="gramEnd"/>
      <w:r w:rsidRPr="00161A2D">
        <w:rPr>
          <w:rFonts w:ascii="仿宋_GB2312" w:eastAsia="仿宋_GB2312" w:hAnsi="仿宋" w:hint="eastAsia"/>
          <w:szCs w:val="21"/>
        </w:rPr>
        <w:t>组意见表。按期保质完成项目合同约定的目标和任务，并合</w:t>
      </w:r>
      <w:proofErr w:type="gramStart"/>
      <w:r w:rsidRPr="00161A2D">
        <w:rPr>
          <w:rFonts w:ascii="仿宋_GB2312" w:eastAsia="仿宋_GB2312" w:hAnsi="仿宋" w:hint="eastAsia"/>
          <w:szCs w:val="21"/>
        </w:rPr>
        <w:t>规</w:t>
      </w:r>
      <w:proofErr w:type="gramEnd"/>
      <w:r w:rsidRPr="00161A2D">
        <w:rPr>
          <w:rFonts w:ascii="仿宋_GB2312" w:eastAsia="仿宋_GB2312" w:hAnsi="仿宋" w:hint="eastAsia"/>
          <w:szCs w:val="21"/>
        </w:rPr>
        <w:t>合理管理和使用项目经费，为通过；因非不可抗拒因素未完成项目合同约定的主要目标和任务，拒不配合综合绩效评价的，或出现未对专项经费进行单独核算、提供虚假财务会计信息、违反规定截留、挤占、挪用、转拨、转移项目（课题）经费等行为，为未通过；因不可抗拒因素未完成项目合同约定的主要目标和任务的，按结题处理。</w:t>
      </w:r>
    </w:p>
    <w:sectPr w:rsidR="00A84CEC" w:rsidRPr="00161A2D" w:rsidSect="00A84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5CB7"/>
    <w:rsid w:val="00161A2D"/>
    <w:rsid w:val="00215CB7"/>
    <w:rsid w:val="00A84CEC"/>
    <w:rsid w:val="00D560EA"/>
    <w:rsid w:val="00D600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C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215C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15CB7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424</Characters>
  <Application>Microsoft Office Word</Application>
  <DocSecurity>0</DocSecurity>
  <Lines>3</Lines>
  <Paragraphs>1</Paragraphs>
  <ScaleCrop>false</ScaleCrop>
  <Company>Microsoft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zuolan</dc:creator>
  <cp:lastModifiedBy>zuolan</cp:lastModifiedBy>
  <cp:revision>4</cp:revision>
  <dcterms:created xsi:type="dcterms:W3CDTF">2019-09-27T02:43:00Z</dcterms:created>
  <dcterms:modified xsi:type="dcterms:W3CDTF">2019-09-27T02:46:00Z</dcterms:modified>
</cp:coreProperties>
</file>