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A2FA" w14:textId="77777777" w:rsidR="00776761" w:rsidRDefault="00776761">
      <w:pPr>
        <w:jc w:val="center"/>
        <w:rPr>
          <w:rFonts w:ascii="黑体" w:eastAsia="黑体"/>
          <w:b/>
          <w:bCs/>
          <w:kern w:val="44"/>
          <w:sz w:val="72"/>
          <w:szCs w:val="72"/>
        </w:rPr>
      </w:pPr>
    </w:p>
    <w:p w14:paraId="426AA2FB" w14:textId="77777777" w:rsidR="00776761" w:rsidRDefault="00776761">
      <w:pPr>
        <w:jc w:val="center"/>
        <w:rPr>
          <w:rFonts w:ascii="黑体" w:eastAsia="黑体"/>
          <w:b/>
          <w:bCs/>
          <w:kern w:val="44"/>
          <w:sz w:val="72"/>
          <w:szCs w:val="72"/>
        </w:rPr>
      </w:pPr>
    </w:p>
    <w:p w14:paraId="426AA2FC" w14:textId="77777777" w:rsidR="00776761" w:rsidRDefault="002C7F17">
      <w:pPr>
        <w:ind w:firstLine="420"/>
        <w:jc w:val="center"/>
        <w:rPr>
          <w:rFonts w:ascii="宋体" w:hAnsi="宋体"/>
          <w:b/>
          <w:bCs/>
          <w:sz w:val="52"/>
          <w:szCs w:val="52"/>
        </w:rPr>
      </w:pPr>
      <w:r>
        <w:rPr>
          <w:rFonts w:ascii="宋体" w:hAnsi="宋体" w:hint="eastAsia"/>
          <w:b/>
          <w:bCs/>
          <w:sz w:val="52"/>
          <w:szCs w:val="52"/>
        </w:rPr>
        <w:t>医学研究登记备案信息系统</w:t>
      </w:r>
    </w:p>
    <w:p w14:paraId="426AA2FD" w14:textId="77777777" w:rsidR="00776761" w:rsidRDefault="002C7F17">
      <w:pPr>
        <w:pStyle w:val="ae"/>
        <w:spacing w:line="360" w:lineRule="auto"/>
        <w:jc w:val="center"/>
        <w:rPr>
          <w:rFonts w:ascii="宋体" w:eastAsia="宋体" w:hAnsi="宋体"/>
          <w:b/>
          <w:spacing w:val="20"/>
          <w:sz w:val="48"/>
          <w:szCs w:val="48"/>
        </w:rPr>
      </w:pPr>
      <w:r>
        <w:rPr>
          <w:rFonts w:ascii="宋体" w:eastAsia="宋体" w:hAnsi="宋体" w:hint="eastAsia"/>
          <w:b/>
          <w:spacing w:val="20"/>
          <w:sz w:val="48"/>
          <w:szCs w:val="48"/>
        </w:rPr>
        <w:t>用户手册</w:t>
      </w:r>
    </w:p>
    <w:p w14:paraId="426AA2FE" w14:textId="77777777" w:rsidR="00776761" w:rsidRDefault="00776761">
      <w:pPr>
        <w:pStyle w:val="ae"/>
        <w:spacing w:line="360" w:lineRule="auto"/>
        <w:jc w:val="center"/>
        <w:rPr>
          <w:rFonts w:ascii="宋体" w:eastAsia="宋体" w:hAnsi="宋体"/>
          <w:b/>
          <w:spacing w:val="20"/>
          <w:sz w:val="48"/>
          <w:szCs w:val="48"/>
        </w:rPr>
      </w:pPr>
    </w:p>
    <w:p w14:paraId="426AA2FF" w14:textId="77777777" w:rsidR="00776761" w:rsidRDefault="002C7F17">
      <w:pPr>
        <w:pStyle w:val="ae"/>
        <w:spacing w:line="360" w:lineRule="auto"/>
        <w:jc w:val="center"/>
        <w:rPr>
          <w:rFonts w:ascii="楷体" w:eastAsia="楷体" w:hAnsi="楷体" w:cs="楷体"/>
          <w:b/>
          <w:spacing w:val="20"/>
          <w:sz w:val="36"/>
          <w:szCs w:val="36"/>
        </w:rPr>
      </w:pP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（</w:t>
      </w: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高等学校及科研院所</w:t>
      </w: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）</w:t>
      </w:r>
    </w:p>
    <w:p w14:paraId="426AA300" w14:textId="77777777" w:rsidR="00776761" w:rsidRDefault="00776761"/>
    <w:p w14:paraId="426AA301" w14:textId="77777777" w:rsidR="00776761" w:rsidRDefault="00776761"/>
    <w:p w14:paraId="426AA302" w14:textId="77777777" w:rsidR="00776761" w:rsidRDefault="00776761"/>
    <w:p w14:paraId="426AA303" w14:textId="77777777" w:rsidR="00776761" w:rsidRDefault="00776761"/>
    <w:p w14:paraId="426AA304" w14:textId="77777777" w:rsidR="00776761" w:rsidRDefault="00776761"/>
    <w:p w14:paraId="426AA305" w14:textId="77777777" w:rsidR="00776761" w:rsidRDefault="00776761"/>
    <w:p w14:paraId="426AA306" w14:textId="77777777" w:rsidR="00776761" w:rsidRDefault="00776761"/>
    <w:p w14:paraId="426AA307" w14:textId="77777777" w:rsidR="00776761" w:rsidRDefault="00776761"/>
    <w:p w14:paraId="426AA308" w14:textId="77777777" w:rsidR="00776761" w:rsidRDefault="00776761"/>
    <w:p w14:paraId="426AA309" w14:textId="77777777" w:rsidR="00776761" w:rsidRDefault="00776761">
      <w:pPr>
        <w:spacing w:line="300" w:lineRule="auto"/>
        <w:jc w:val="center"/>
        <w:rPr>
          <w:b/>
          <w:sz w:val="32"/>
          <w:szCs w:val="32"/>
        </w:rPr>
      </w:pPr>
    </w:p>
    <w:p w14:paraId="426AA30A" w14:textId="77777777" w:rsidR="00776761" w:rsidRDefault="00776761">
      <w:pPr>
        <w:spacing w:line="300" w:lineRule="auto"/>
        <w:jc w:val="center"/>
        <w:rPr>
          <w:b/>
          <w:sz w:val="32"/>
          <w:szCs w:val="32"/>
        </w:rPr>
      </w:pPr>
    </w:p>
    <w:p w14:paraId="426AA30B" w14:textId="77777777" w:rsidR="00776761" w:rsidRDefault="00776761">
      <w:pPr>
        <w:spacing w:line="300" w:lineRule="auto"/>
        <w:jc w:val="center"/>
        <w:rPr>
          <w:b/>
          <w:sz w:val="32"/>
          <w:szCs w:val="32"/>
        </w:rPr>
      </w:pPr>
    </w:p>
    <w:p w14:paraId="426AA30C" w14:textId="77777777" w:rsidR="00776761" w:rsidRDefault="00776761">
      <w:pPr>
        <w:spacing w:line="300" w:lineRule="auto"/>
        <w:rPr>
          <w:b/>
          <w:sz w:val="32"/>
          <w:szCs w:val="32"/>
        </w:rPr>
      </w:pPr>
    </w:p>
    <w:p w14:paraId="426AA30D" w14:textId="77777777" w:rsidR="00776761" w:rsidRDefault="002C7F17">
      <w:pPr>
        <w:spacing w:line="300" w:lineRule="auto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月</w:t>
      </w:r>
    </w:p>
    <w:p w14:paraId="426AA30E" w14:textId="77777777" w:rsidR="00776761" w:rsidRDefault="002C7F17">
      <w:pPr>
        <w:widowControl/>
        <w:spacing w:line="240" w:lineRule="auto"/>
        <w:jc w:val="left"/>
      </w:pPr>
      <w:r>
        <w:br w:type="page"/>
      </w:r>
    </w:p>
    <w:p w14:paraId="426AA3C1" w14:textId="77777777" w:rsidR="00776761" w:rsidRDefault="002C7F17">
      <w:pPr>
        <w:pStyle w:val="2"/>
      </w:pPr>
      <w:r>
        <w:rPr>
          <w:rFonts w:hint="eastAsia"/>
        </w:rPr>
        <w:lastRenderedPageBreak/>
        <w:t>涉及人的生命科学和医学研究信息上传</w:t>
      </w:r>
    </w:p>
    <w:p w14:paraId="426AA3C2" w14:textId="77777777" w:rsidR="00776761" w:rsidRDefault="002C7F17">
      <w:pPr>
        <w:pStyle w:val="3"/>
      </w:pPr>
      <w:r>
        <w:rPr>
          <w:rFonts w:hint="eastAsia"/>
        </w:rPr>
        <w:t>项目负责人</w:t>
      </w:r>
    </w:p>
    <w:p w14:paraId="426AA3C3" w14:textId="77777777" w:rsidR="00776761" w:rsidRDefault="002C7F17">
      <w:pPr>
        <w:ind w:firstLineChars="200" w:firstLine="480"/>
      </w:pPr>
      <w:r>
        <w:rPr>
          <w:rFonts w:hint="eastAsia"/>
        </w:rPr>
        <w:t>添加项目负责人有两种方式。</w:t>
      </w:r>
    </w:p>
    <w:p w14:paraId="426AA3C4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）新建人员为项目负责人</w:t>
      </w:r>
    </w:p>
    <w:p w14:paraId="426AA3C5" w14:textId="77777777" w:rsidR="00776761" w:rsidRDefault="002C7F17">
      <w:pPr>
        <w:ind w:firstLineChars="200" w:firstLine="480"/>
      </w:pPr>
      <w:r>
        <w:rPr>
          <w:rFonts w:hint="eastAsia"/>
        </w:rPr>
        <w:t>机构（</w:t>
      </w:r>
      <w:r>
        <w:rPr>
          <w:rFonts w:hint="eastAsia"/>
        </w:rPr>
        <w:t>院</w:t>
      </w:r>
      <w:r>
        <w:rPr>
          <w:rFonts w:hint="eastAsia"/>
        </w:rPr>
        <w:t>校、学院、院所）账号通过添加人员的方式，将新创建人员的角色设置为项目负责人，然后使用项目负责人对应的账号重新登录系统后，进行研究项目信息上传、变更等相关操作。</w:t>
      </w:r>
    </w:p>
    <w:p w14:paraId="426AA3C6" w14:textId="77777777" w:rsidR="00776761" w:rsidRDefault="002C7F17">
      <w:pPr>
        <w:pStyle w:val="af"/>
        <w:tabs>
          <w:tab w:val="left" w:pos="425"/>
        </w:tabs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）授权现有成员为项目负责人</w:t>
      </w:r>
    </w:p>
    <w:p w14:paraId="426AA3C7" w14:textId="77777777" w:rsidR="00776761" w:rsidRDefault="002C7F17">
      <w:pPr>
        <w:ind w:firstLineChars="200" w:firstLine="480"/>
      </w:pPr>
      <w:r>
        <w:rPr>
          <w:rFonts w:hint="eastAsia"/>
        </w:rPr>
        <w:t>机构（高校、学院、院所）账号登录系统后，在</w:t>
      </w:r>
      <w:r>
        <w:rPr>
          <w:rFonts w:hint="eastAsia"/>
        </w:rPr>
        <w:t>“</w:t>
      </w:r>
      <w:r>
        <w:rPr>
          <w:rFonts w:hint="eastAsia"/>
        </w:rPr>
        <w:t>人员管理</w:t>
      </w:r>
      <w:r>
        <w:rPr>
          <w:rFonts w:hint="eastAsia"/>
        </w:rPr>
        <w:t>-</w:t>
      </w:r>
      <w:r>
        <w:rPr>
          <w:rFonts w:hint="eastAsia"/>
        </w:rPr>
        <w:t>全部人员</w:t>
      </w:r>
      <w:r>
        <w:rPr>
          <w:rFonts w:hint="eastAsia"/>
        </w:rPr>
        <w:t>”</w:t>
      </w:r>
      <w:r>
        <w:rPr>
          <w:rFonts w:hint="eastAsia"/>
        </w:rPr>
        <w:t>里，通过搜索的方式找到相应人员后，通过</w:t>
      </w:r>
      <w:r>
        <w:rPr>
          <w:rFonts w:hint="eastAsia"/>
        </w:rPr>
        <w:t>“</w:t>
      </w:r>
      <w:r>
        <w:rPr>
          <w:rFonts w:hint="eastAsia"/>
        </w:rPr>
        <w:t>修改角色</w:t>
      </w:r>
      <w:r>
        <w:rPr>
          <w:rFonts w:hint="eastAsia"/>
        </w:rPr>
        <w:t>”</w:t>
      </w:r>
      <w:r>
        <w:rPr>
          <w:rFonts w:hint="eastAsia"/>
        </w:rPr>
        <w:t>功能，添加项目负责人角色并保存；使用项目负责人账号重新登录系统后，进行研究项目上传、变更等相关操作。</w:t>
      </w:r>
    </w:p>
    <w:p w14:paraId="426AA3C8" w14:textId="77777777" w:rsidR="00776761" w:rsidRDefault="002C7F17">
      <w:pPr>
        <w:pStyle w:val="3"/>
      </w:pPr>
      <w:r>
        <w:rPr>
          <w:rFonts w:hint="eastAsia"/>
        </w:rPr>
        <w:t>涉及人的生命科学和医学研究信息上传流程</w:t>
      </w:r>
    </w:p>
    <w:p w14:paraId="426AA3C9" w14:textId="77777777" w:rsidR="00776761" w:rsidRDefault="002C7F17">
      <w:pPr>
        <w:ind w:firstLineChars="200" w:firstLine="480"/>
      </w:pPr>
      <w:r>
        <w:rPr>
          <w:rFonts w:hint="eastAsia"/>
        </w:rPr>
        <w:t>涉及人的生命科学和医学研究信息上传流程，如下图所示：</w:t>
      </w:r>
    </w:p>
    <w:p w14:paraId="426AA3CA" w14:textId="77777777" w:rsidR="00776761" w:rsidRDefault="002C7F17">
      <w:r>
        <w:object w:dxaOrig="8304" w:dyaOrig="2604" w14:anchorId="426AA4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130.5pt" o:ole="">
            <v:imagedata r:id="rId7" o:title=""/>
          </v:shape>
          <o:OLEObject Type="Embed" ProgID="Visio.Drawing.15" ShapeID="_x0000_i1026" DrawAspect="Content" ObjectID="_1747572961" r:id="rId8"/>
        </w:object>
      </w:r>
    </w:p>
    <w:p w14:paraId="426AA3CB" w14:textId="77777777" w:rsidR="00776761" w:rsidRDefault="002C7F17">
      <w:pPr>
        <w:ind w:firstLineChars="200" w:firstLine="480"/>
      </w:pPr>
      <w:r>
        <w:rPr>
          <w:rFonts w:hint="eastAsia"/>
        </w:rPr>
        <w:t>项目负责人提交</w:t>
      </w:r>
      <w:r>
        <w:rPr>
          <w:rFonts w:hint="eastAsia"/>
        </w:rPr>
        <w:t>研究</w:t>
      </w:r>
      <w:r>
        <w:rPr>
          <w:rFonts w:hint="eastAsia"/>
        </w:rPr>
        <w:t>信息后，由其所选的伦理委员会秘书进行信息确认，如有问题，驳回项目负责人进行修改；如无误，提交到所在机构进行确认，机构确认后完成信息上传。</w:t>
      </w:r>
    </w:p>
    <w:p w14:paraId="426AA3CC" w14:textId="77777777" w:rsidR="00776761" w:rsidRDefault="002C7F17">
      <w:pPr>
        <w:pStyle w:val="3"/>
      </w:pPr>
      <w:r>
        <w:rPr>
          <w:rFonts w:hint="eastAsia"/>
        </w:rPr>
        <w:t>涉及人的生命科学和医学研究信息管理</w:t>
      </w:r>
    </w:p>
    <w:p w14:paraId="426AA3CD" w14:textId="77777777" w:rsidR="00776761" w:rsidRDefault="002C7F17">
      <w:pPr>
        <w:ind w:firstLineChars="200" w:firstLine="480"/>
      </w:pPr>
      <w:r>
        <w:rPr>
          <w:rFonts w:hint="eastAsia"/>
        </w:rPr>
        <w:t>项目负责人登录系统后，点击左侧菜单“医学研究信息上传”，对历史上传的涉及人的生命科学和医学研究信息维护管理，在列表中展示备案过的项目和当前的审核状态，如下图所示：</w:t>
      </w:r>
    </w:p>
    <w:p w14:paraId="426AA3CE" w14:textId="77777777" w:rsidR="00776761" w:rsidRDefault="002C7F17">
      <w:r>
        <w:rPr>
          <w:noProof/>
        </w:rPr>
        <w:lastRenderedPageBreak/>
        <w:drawing>
          <wp:inline distT="0" distB="0" distL="0" distR="0" wp14:anchorId="426AA48D" wp14:editId="426AA48E">
            <wp:extent cx="5274310" cy="17926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CF" w14:textId="77777777" w:rsidR="00776761" w:rsidRDefault="00776761"/>
    <w:p w14:paraId="426AA3D0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）点击医学研究上方的项目类型，或在输入框中输入项目名称，可以快速查找研究项目。</w:t>
      </w:r>
    </w:p>
    <w:p w14:paraId="426AA3D1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）点击“审核进</w:t>
      </w:r>
      <w:r>
        <w:rPr>
          <w:rFonts w:hint="eastAsia"/>
        </w:rPr>
        <w:t>度”，可以查看项目的历史审核信息和当前的审核进度。</w:t>
      </w:r>
    </w:p>
    <w:p w14:paraId="426AA3D2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）对于已经备案完成的项目，点击“变更信息”，可以根据情况修改项目的信息，</w:t>
      </w:r>
      <w:r>
        <w:rPr>
          <w:rFonts w:hint="eastAsia"/>
        </w:rPr>
        <w:t>再</w:t>
      </w:r>
      <w:r>
        <w:rPr>
          <w:rFonts w:hint="eastAsia"/>
        </w:rPr>
        <w:t>重新提交审核。</w:t>
      </w:r>
    </w:p>
    <w:p w14:paraId="426AA3D3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）点击“编辑”按钮，对于未提交的研究项目，可以编辑信息。</w:t>
      </w:r>
    </w:p>
    <w:p w14:paraId="426AA3D4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）点击“删除”按钮，对于未提交的研究项目，可以删除，但是历史备案通过，或机构审核确认过的项目，</w:t>
      </w:r>
      <w:r>
        <w:rPr>
          <w:rFonts w:hint="eastAsia"/>
        </w:rPr>
        <w:t>无法</w:t>
      </w:r>
      <w:r>
        <w:rPr>
          <w:rFonts w:hint="eastAsia"/>
        </w:rPr>
        <w:t>删除。</w:t>
      </w:r>
    </w:p>
    <w:p w14:paraId="426AA3D5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）点击“提交”按钮，可将填写完成的项目信息，提交机构审核确认。</w:t>
      </w:r>
    </w:p>
    <w:p w14:paraId="426AA3D6" w14:textId="77777777" w:rsidR="00776761" w:rsidRDefault="002C7F17">
      <w:pPr>
        <w:pStyle w:val="3"/>
      </w:pPr>
      <w:r>
        <w:rPr>
          <w:rFonts w:hint="eastAsia"/>
        </w:rPr>
        <w:t>涉及人的生命科学和医学研究信息填写</w:t>
      </w:r>
    </w:p>
    <w:p w14:paraId="426AA3D7" w14:textId="77777777" w:rsidR="00776761" w:rsidRDefault="002C7F17">
      <w:pPr>
        <w:ind w:firstLineChars="200" w:firstLine="480"/>
      </w:pPr>
      <w:r>
        <w:rPr>
          <w:rFonts w:hint="eastAsia"/>
        </w:rPr>
        <w:t>项目负责人登录系统后，进入“医学研究信息上传”界面后，点击上部的“</w:t>
      </w:r>
      <w:r>
        <w:rPr>
          <w:rFonts w:hint="eastAsia"/>
        </w:rPr>
        <w:t>+</w:t>
      </w:r>
      <w:r>
        <w:rPr>
          <w:rFonts w:hint="eastAsia"/>
        </w:rPr>
        <w:t>医学研究”按钮，进</w:t>
      </w:r>
      <w:r>
        <w:rPr>
          <w:rFonts w:hint="eastAsia"/>
        </w:rPr>
        <w:t>入</w:t>
      </w:r>
      <w:r>
        <w:rPr>
          <w:rFonts w:hint="eastAsia"/>
        </w:rPr>
        <w:t>研</w:t>
      </w:r>
      <w:r>
        <w:rPr>
          <w:rFonts w:hint="eastAsia"/>
        </w:rPr>
        <w:t>究信息填写界面，主要包括基本信息、实施信息、研究内容、研究设计、招募信息、数据共享与信息公开、相关附件等几方面。</w:t>
      </w:r>
    </w:p>
    <w:p w14:paraId="426AA3D8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）项目的基本信息填写，如下图所示：</w:t>
      </w:r>
    </w:p>
    <w:p w14:paraId="426AA3D9" w14:textId="77777777" w:rsidR="00776761" w:rsidRDefault="002C7F17">
      <w:r>
        <w:rPr>
          <w:noProof/>
        </w:rPr>
        <w:lastRenderedPageBreak/>
        <w:drawing>
          <wp:inline distT="0" distB="0" distL="0" distR="0" wp14:anchorId="426AA48F" wp14:editId="426AA490">
            <wp:extent cx="5274310" cy="31648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DA" w14:textId="77777777" w:rsidR="00776761" w:rsidRDefault="002C7F17">
      <w:pPr>
        <w:ind w:firstLineChars="200" w:firstLine="480"/>
      </w:pPr>
      <w:r>
        <w:rPr>
          <w:rFonts w:hint="eastAsia"/>
        </w:rPr>
        <w:t>如果有发</w:t>
      </w:r>
      <w:r>
        <w:rPr>
          <w:rFonts w:hint="eastAsia"/>
        </w:rPr>
        <w:t>表论</w:t>
      </w:r>
      <w:r>
        <w:rPr>
          <w:rFonts w:hint="eastAsia"/>
        </w:rPr>
        <w:t>文需求，需将项目信息同步到中国临床试验注册中心时，是否需在“中国临床试验注册中心网站”公开的选项选“是”</w:t>
      </w:r>
      <w:r>
        <w:rPr>
          <w:rFonts w:hint="eastAsia"/>
        </w:rPr>
        <w:t>。</w:t>
      </w:r>
      <w:r>
        <w:rPr>
          <w:rFonts w:hint="eastAsia"/>
        </w:rPr>
        <w:t>填写</w:t>
      </w:r>
      <w:r>
        <w:rPr>
          <w:rFonts w:hint="eastAsia"/>
        </w:rPr>
        <w:t>完成</w:t>
      </w:r>
      <w:r>
        <w:rPr>
          <w:rFonts w:hint="eastAsia"/>
        </w:rPr>
        <w:t>各项信息</w:t>
      </w:r>
      <w:r>
        <w:rPr>
          <w:rFonts w:hint="eastAsia"/>
        </w:rPr>
        <w:t>并提交完成上传</w:t>
      </w:r>
      <w:r>
        <w:rPr>
          <w:rFonts w:hint="eastAsia"/>
        </w:rPr>
        <w:t>后，</w:t>
      </w:r>
      <w:r>
        <w:rPr>
          <w:rFonts w:hint="eastAsia"/>
        </w:rPr>
        <w:t>相关</w:t>
      </w:r>
      <w:r>
        <w:rPr>
          <w:rFonts w:hint="eastAsia"/>
        </w:rPr>
        <w:t>研究信息</w:t>
      </w:r>
      <w:r>
        <w:rPr>
          <w:rFonts w:hint="eastAsia"/>
        </w:rPr>
        <w:t>将</w:t>
      </w:r>
      <w:r>
        <w:rPr>
          <w:rFonts w:hint="eastAsia"/>
        </w:rPr>
        <w:t>同步至中国临床试验注册中心</w:t>
      </w:r>
      <w:r>
        <w:rPr>
          <w:rFonts w:hint="eastAsia"/>
        </w:rPr>
        <w:t>（</w:t>
      </w:r>
      <w:r>
        <w:rPr>
          <w:rFonts w:hint="eastAsia"/>
        </w:rPr>
        <w:t>同步功能暂未开放，预计开放时间不定</w:t>
      </w:r>
      <w:r>
        <w:rPr>
          <w:rFonts w:hint="eastAsia"/>
        </w:rPr>
        <w:t>）。</w:t>
      </w:r>
      <w:r>
        <w:rPr>
          <w:rFonts w:hint="eastAsia"/>
        </w:rPr>
        <w:t>研究信息字段中的“</w:t>
      </w:r>
      <w:r>
        <w:rPr>
          <w:rFonts w:hint="eastAsia"/>
        </w:rPr>
        <w:t>英文</w:t>
      </w:r>
      <w:r>
        <w:rPr>
          <w:rFonts w:hint="eastAsia"/>
        </w:rPr>
        <w:t>字段”内容</w:t>
      </w:r>
      <w:r>
        <w:rPr>
          <w:rFonts w:hint="eastAsia"/>
        </w:rPr>
        <w:t>填写</w:t>
      </w:r>
      <w:r>
        <w:rPr>
          <w:rFonts w:hint="eastAsia"/>
        </w:rPr>
        <w:t>错误</w:t>
      </w:r>
      <w:r>
        <w:rPr>
          <w:rFonts w:hint="eastAsia"/>
        </w:rPr>
        <w:t>，或英文</w:t>
      </w:r>
      <w:r>
        <w:rPr>
          <w:rFonts w:hint="eastAsia"/>
        </w:rPr>
        <w:t>字段</w:t>
      </w:r>
      <w:r>
        <w:rPr>
          <w:rFonts w:hint="eastAsia"/>
        </w:rPr>
        <w:t>填写</w:t>
      </w:r>
      <w:r>
        <w:rPr>
          <w:rFonts w:hint="eastAsia"/>
        </w:rPr>
        <w:t>为</w:t>
      </w:r>
      <w:r>
        <w:rPr>
          <w:rFonts w:hint="eastAsia"/>
        </w:rPr>
        <w:t>中文信息，将不会同步。</w:t>
      </w:r>
    </w:p>
    <w:p w14:paraId="426AA3DB" w14:textId="77777777" w:rsidR="00776761" w:rsidRDefault="002C7F17">
      <w:pPr>
        <w:ind w:firstLineChars="200" w:firstLine="480"/>
      </w:pPr>
      <w:r>
        <w:rPr>
          <w:rFonts w:hint="eastAsia"/>
        </w:rPr>
        <w:t>“</w:t>
      </w:r>
      <w:r>
        <w:rPr>
          <w:rFonts w:ascii="宋体" w:hAnsi="宋体" w:cs="宋体"/>
          <w:kern w:val="0"/>
          <w:szCs w:val="24"/>
        </w:rPr>
        <w:t>暴露因素（</w:t>
      </w:r>
      <w:r>
        <w:t>干预</w:t>
      </w:r>
      <w:r>
        <w:rPr>
          <w:rFonts w:ascii="宋体" w:hAnsi="宋体" w:cs="宋体"/>
          <w:kern w:val="0"/>
          <w:szCs w:val="24"/>
        </w:rPr>
        <w:t>措施）是否以中医理论为指导</w:t>
      </w:r>
      <w:r>
        <w:rPr>
          <w:rFonts w:hint="eastAsia"/>
        </w:rPr>
        <w:t>”选“是”时，默认为中医类项目。</w:t>
      </w:r>
    </w:p>
    <w:p w14:paraId="426AA3DC" w14:textId="77777777" w:rsidR="00776761" w:rsidRDefault="002C7F17">
      <w:pPr>
        <w:ind w:firstLineChars="200" w:firstLine="480"/>
      </w:pPr>
      <w:r>
        <w:rPr>
          <w:rFonts w:hint="eastAsia"/>
        </w:rPr>
        <w:t>研究分类主要分为：</w:t>
      </w:r>
      <w:r>
        <w:rPr>
          <w:rFonts w:hint="eastAsia"/>
        </w:rPr>
        <w:t>1</w:t>
      </w:r>
      <w:r>
        <w:rPr>
          <w:rFonts w:hint="eastAsia"/>
        </w:rPr>
        <w:t>、以人为受试者开展的研究（干预性研究、观察性研究）；</w:t>
      </w:r>
      <w:r>
        <w:rPr>
          <w:rFonts w:hint="eastAsia"/>
        </w:rPr>
        <w:t>2</w:t>
      </w:r>
      <w:r>
        <w:rPr>
          <w:rFonts w:hint="eastAsia"/>
        </w:rPr>
        <w:t>、使用人的生物样本或健康数据开展的研究</w:t>
      </w:r>
      <w:r>
        <w:rPr>
          <w:rFonts w:hint="eastAsia"/>
        </w:rPr>
        <w:t>。</w:t>
      </w:r>
    </w:p>
    <w:p w14:paraId="426AA3DD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）项目的实施信息填写，如下图所示：</w:t>
      </w:r>
    </w:p>
    <w:p w14:paraId="426AA3DE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91" wp14:editId="426AA492">
            <wp:extent cx="5274310" cy="25723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DF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lastRenderedPageBreak/>
        <w:t>实施单位默认为项目</w:t>
      </w:r>
      <w:r>
        <w:rPr>
          <w:rFonts w:hint="eastAsia"/>
        </w:rPr>
        <w:t>负责人</w:t>
      </w:r>
      <w:r>
        <w:rPr>
          <w:rFonts w:ascii="宋体" w:hAnsi="宋体" w:cs="宋体" w:hint="eastAsia"/>
          <w:kern w:val="0"/>
          <w:szCs w:val="24"/>
        </w:rPr>
        <w:t>所在单位，如果项目负责人在其他机构开展临床研究，可以根据情况变更项目的实施单位。</w:t>
      </w:r>
      <w:r>
        <w:rPr>
          <w:rFonts w:ascii="宋体" w:hAnsi="宋体" w:cs="宋体" w:hint="eastAsia"/>
          <w:b/>
          <w:bCs/>
          <w:kern w:val="0"/>
          <w:szCs w:val="24"/>
        </w:rPr>
        <w:t>项目负责人所填写的实施单位，将作为该项目信息提交后负责审核确认的机构</w:t>
      </w:r>
      <w:r>
        <w:rPr>
          <w:rFonts w:ascii="宋体" w:hAnsi="宋体" w:cs="宋体" w:hint="eastAsia"/>
          <w:kern w:val="0"/>
          <w:szCs w:val="24"/>
        </w:rPr>
        <w:t>。</w:t>
      </w:r>
    </w:p>
    <w:p w14:paraId="426AA3E0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多中心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项目备案时，是否有合作研究机构选择“有”，参与单位可添加多个，输入</w:t>
      </w:r>
      <w:r>
        <w:rPr>
          <w:rFonts w:ascii="宋体" w:hAnsi="宋体" w:cs="宋体" w:hint="eastAsia"/>
          <w:kern w:val="0"/>
          <w:szCs w:val="24"/>
        </w:rPr>
        <w:t>合作</w:t>
      </w:r>
      <w:r>
        <w:rPr>
          <w:rFonts w:ascii="宋体" w:hAnsi="宋体" w:cs="宋体" w:hint="eastAsia"/>
          <w:kern w:val="0"/>
          <w:szCs w:val="24"/>
        </w:rPr>
        <w:t>机构名称或项目负责人时，会有自动提示，有名称匹配的尽量</w:t>
      </w:r>
      <w:r>
        <w:rPr>
          <w:rFonts w:ascii="宋体" w:hAnsi="宋体" w:cs="宋体" w:hint="eastAsia"/>
          <w:kern w:val="0"/>
          <w:szCs w:val="24"/>
        </w:rPr>
        <w:t>在</w:t>
      </w:r>
      <w:r>
        <w:rPr>
          <w:rFonts w:ascii="宋体" w:hAnsi="宋体" w:cs="宋体" w:hint="eastAsia"/>
          <w:kern w:val="0"/>
          <w:szCs w:val="24"/>
        </w:rPr>
        <w:t>下拉</w:t>
      </w:r>
      <w:r>
        <w:rPr>
          <w:rFonts w:ascii="宋体" w:hAnsi="宋体" w:cs="宋体" w:hint="eastAsia"/>
          <w:kern w:val="0"/>
          <w:szCs w:val="24"/>
        </w:rPr>
        <w:t>框</w:t>
      </w:r>
      <w:r>
        <w:rPr>
          <w:rFonts w:ascii="宋体" w:hAnsi="宋体" w:cs="宋体" w:hint="eastAsia"/>
          <w:kern w:val="0"/>
          <w:szCs w:val="24"/>
        </w:rPr>
        <w:t>选择，</w:t>
      </w:r>
      <w:r>
        <w:rPr>
          <w:rFonts w:ascii="宋体" w:hAnsi="宋体" w:cs="宋体" w:hint="eastAsia"/>
          <w:kern w:val="0"/>
          <w:szCs w:val="24"/>
        </w:rPr>
        <w:t>以便链接至合作机构</w:t>
      </w:r>
      <w:r>
        <w:rPr>
          <w:rFonts w:ascii="宋体" w:hAnsi="宋体" w:cs="宋体" w:hint="eastAsia"/>
          <w:kern w:val="0"/>
          <w:szCs w:val="24"/>
        </w:rPr>
        <w:t>及</w:t>
      </w:r>
      <w:r>
        <w:rPr>
          <w:rFonts w:ascii="宋体" w:hAnsi="宋体" w:cs="宋体" w:hint="eastAsia"/>
          <w:kern w:val="0"/>
          <w:szCs w:val="24"/>
        </w:rPr>
        <w:t>合作研究者</w:t>
      </w:r>
      <w:r>
        <w:rPr>
          <w:rFonts w:ascii="宋体" w:hAnsi="宋体" w:cs="宋体" w:hint="eastAsia"/>
          <w:kern w:val="0"/>
          <w:szCs w:val="24"/>
        </w:rPr>
        <w:t>，</w:t>
      </w:r>
      <w:r>
        <w:rPr>
          <w:rFonts w:ascii="宋体" w:hAnsi="宋体" w:cs="宋体" w:hint="eastAsia"/>
          <w:kern w:val="0"/>
          <w:szCs w:val="24"/>
        </w:rPr>
        <w:t>其</w:t>
      </w:r>
      <w:r>
        <w:rPr>
          <w:rFonts w:ascii="宋体" w:hAnsi="宋体" w:cs="宋体" w:hint="eastAsia"/>
          <w:kern w:val="0"/>
          <w:szCs w:val="24"/>
        </w:rPr>
        <w:t>登录后</w:t>
      </w:r>
      <w:r>
        <w:rPr>
          <w:rFonts w:ascii="宋体" w:hAnsi="宋体" w:cs="宋体" w:hint="eastAsia"/>
          <w:kern w:val="0"/>
          <w:szCs w:val="24"/>
        </w:rPr>
        <w:t>能够</w:t>
      </w:r>
      <w:r>
        <w:rPr>
          <w:rFonts w:ascii="宋体" w:hAnsi="宋体" w:cs="宋体" w:hint="eastAsia"/>
          <w:kern w:val="0"/>
          <w:szCs w:val="24"/>
        </w:rPr>
        <w:t>直接查看到项目；如果手动输入，则匹配不到信息，</w:t>
      </w:r>
      <w:r>
        <w:rPr>
          <w:rFonts w:ascii="宋体" w:hAnsi="宋体" w:cs="宋体" w:hint="eastAsia"/>
          <w:kern w:val="0"/>
          <w:szCs w:val="24"/>
        </w:rPr>
        <w:t>合作机构</w:t>
      </w:r>
      <w:r>
        <w:rPr>
          <w:rFonts w:ascii="宋体" w:hAnsi="宋体" w:cs="宋体" w:hint="eastAsia"/>
          <w:kern w:val="0"/>
          <w:szCs w:val="24"/>
        </w:rPr>
        <w:t>及</w:t>
      </w:r>
      <w:r>
        <w:rPr>
          <w:rFonts w:ascii="宋体" w:hAnsi="宋体" w:cs="宋体" w:hint="eastAsia"/>
          <w:kern w:val="0"/>
          <w:szCs w:val="24"/>
        </w:rPr>
        <w:t>合作研究者将无法</w:t>
      </w:r>
      <w:r>
        <w:rPr>
          <w:rFonts w:ascii="宋体" w:hAnsi="宋体" w:cs="宋体" w:hint="eastAsia"/>
          <w:kern w:val="0"/>
          <w:szCs w:val="24"/>
        </w:rPr>
        <w:t>看</w:t>
      </w:r>
      <w:r>
        <w:rPr>
          <w:rFonts w:ascii="宋体" w:hAnsi="宋体" w:cs="宋体" w:hint="eastAsia"/>
          <w:kern w:val="0"/>
          <w:szCs w:val="24"/>
        </w:rPr>
        <w:t>到</w:t>
      </w:r>
      <w:r>
        <w:rPr>
          <w:rFonts w:ascii="宋体" w:hAnsi="宋体" w:cs="宋体" w:hint="eastAsia"/>
          <w:kern w:val="0"/>
          <w:szCs w:val="24"/>
        </w:rPr>
        <w:t>该项目信息。</w:t>
      </w:r>
    </w:p>
    <w:p w14:paraId="426AA3E1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）项目的研究内容信息填写，如下图所示：</w:t>
      </w:r>
    </w:p>
    <w:p w14:paraId="426AA3E2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93" wp14:editId="426AA494">
            <wp:extent cx="5274310" cy="24231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E3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项目的学科分类，请根据研究项目的</w:t>
      </w:r>
      <w:r>
        <w:rPr>
          <w:rFonts w:ascii="宋体" w:hAnsi="宋体" w:cs="宋体" w:hint="eastAsia"/>
          <w:kern w:val="0"/>
          <w:szCs w:val="24"/>
        </w:rPr>
        <w:t>主题、</w:t>
      </w:r>
      <w:r>
        <w:rPr>
          <w:rFonts w:ascii="宋体" w:hAnsi="宋体" w:cs="宋体" w:hint="eastAsia"/>
          <w:kern w:val="0"/>
          <w:szCs w:val="24"/>
        </w:rPr>
        <w:t>主要治疗或观察的疾病</w:t>
      </w:r>
      <w:r>
        <w:rPr>
          <w:rFonts w:ascii="宋体" w:hAnsi="宋体" w:cs="宋体" w:hint="eastAsia"/>
          <w:kern w:val="0"/>
          <w:szCs w:val="24"/>
        </w:rPr>
        <w:t>等</w:t>
      </w:r>
      <w:r>
        <w:rPr>
          <w:rFonts w:ascii="宋体" w:hAnsi="宋体" w:cs="宋体" w:hint="eastAsia"/>
          <w:kern w:val="0"/>
          <w:szCs w:val="24"/>
        </w:rPr>
        <w:t>信息，进行选择。</w:t>
      </w:r>
    </w:p>
    <w:p w14:paraId="426AA3E4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研究的具体疾病或症状，</w:t>
      </w:r>
      <w:r>
        <w:rPr>
          <w:rFonts w:ascii="宋体" w:hAnsi="宋体" w:cs="宋体" w:hint="eastAsia"/>
          <w:kern w:val="0"/>
          <w:szCs w:val="24"/>
        </w:rPr>
        <w:t>无需</w:t>
      </w:r>
      <w:r>
        <w:rPr>
          <w:rFonts w:ascii="宋体" w:hAnsi="宋体" w:cs="宋体" w:hint="eastAsia"/>
          <w:kern w:val="0"/>
          <w:szCs w:val="24"/>
        </w:rPr>
        <w:t>填写说明信息，</w:t>
      </w:r>
      <w:r>
        <w:rPr>
          <w:rFonts w:ascii="宋体" w:hAnsi="宋体" w:cs="宋体" w:hint="eastAsia"/>
          <w:kern w:val="0"/>
          <w:szCs w:val="24"/>
        </w:rPr>
        <w:t>仅</w:t>
      </w:r>
      <w:r>
        <w:rPr>
          <w:rFonts w:ascii="宋体" w:hAnsi="宋体" w:cs="宋体" w:hint="eastAsia"/>
          <w:kern w:val="0"/>
          <w:szCs w:val="24"/>
        </w:rPr>
        <w:t>填写</w:t>
      </w:r>
      <w:r>
        <w:rPr>
          <w:rFonts w:ascii="宋体" w:hAnsi="宋体" w:cs="宋体" w:hint="eastAsia"/>
          <w:kern w:val="0"/>
          <w:szCs w:val="24"/>
        </w:rPr>
        <w:t>具体的</w:t>
      </w:r>
      <w:r>
        <w:rPr>
          <w:rFonts w:ascii="宋体" w:hAnsi="宋体" w:cs="宋体" w:hint="eastAsia"/>
          <w:kern w:val="0"/>
          <w:szCs w:val="24"/>
        </w:rPr>
        <w:t>疾病名称或症状信息即可。</w:t>
      </w:r>
    </w:p>
    <w:p w14:paraId="426AA3E5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）项目的研究设计信息填写，如下图所示：</w:t>
      </w:r>
    </w:p>
    <w:p w14:paraId="426AA3E6" w14:textId="77777777" w:rsidR="00776761" w:rsidRDefault="002C7F17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426AA495" wp14:editId="426AA496">
            <wp:extent cx="4351020" cy="73304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E7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hint="eastAsia"/>
        </w:rPr>
        <w:t>使用人的生物样本或健康数据开展的研究，还需要填写使用的生物样本或人类健康数据信息，如下图所示</w:t>
      </w:r>
    </w:p>
    <w:p w14:paraId="426AA3E8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426AA497" wp14:editId="426AA498">
            <wp:extent cx="5274310" cy="45840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E9" w14:textId="77777777" w:rsidR="00776761" w:rsidRDefault="00776761">
      <w:pPr>
        <w:rPr>
          <w:rFonts w:ascii="宋体" w:hAnsi="宋体" w:cs="宋体"/>
          <w:kern w:val="0"/>
          <w:szCs w:val="24"/>
        </w:rPr>
      </w:pPr>
    </w:p>
    <w:p w14:paraId="426AA3EA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）项目的招募信息填写，如下图所示：</w:t>
      </w:r>
    </w:p>
    <w:p w14:paraId="426AA3EB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99" wp14:editId="426AA49A">
            <wp:extent cx="5274310" cy="12007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t xml:space="preserve"> </w:t>
      </w:r>
    </w:p>
    <w:p w14:paraId="426AA3EC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hint="eastAsia"/>
        </w:rPr>
        <w:t>使用人的生物样本或健康数据开展的研究，则招募信息将不会显示，无需填写。</w:t>
      </w:r>
      <w:r>
        <w:rPr>
          <w:rFonts w:ascii="宋体" w:hAnsi="宋体" w:cs="宋体" w:hint="eastAsia"/>
          <w:kern w:val="0"/>
          <w:szCs w:val="24"/>
        </w:rPr>
        <w:t>以人为受试者开展的研究，当研究涉及招募时，需要填写相关招募信息，如不涉及，选否，</w:t>
      </w:r>
      <w:r>
        <w:rPr>
          <w:rFonts w:ascii="宋体" w:hAnsi="宋体" w:cs="宋体" w:hint="eastAsia"/>
          <w:kern w:val="0"/>
          <w:szCs w:val="24"/>
        </w:rPr>
        <w:t>无需</w:t>
      </w:r>
      <w:r>
        <w:rPr>
          <w:rFonts w:ascii="宋体" w:hAnsi="宋体" w:cs="宋体" w:hint="eastAsia"/>
          <w:kern w:val="0"/>
          <w:szCs w:val="24"/>
        </w:rPr>
        <w:t>填写其他信息。</w:t>
      </w:r>
    </w:p>
    <w:p w14:paraId="426AA3ED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）项目的数据共享信息填写，如下图所示：</w:t>
      </w:r>
    </w:p>
    <w:p w14:paraId="426AA3EE" w14:textId="77777777" w:rsidR="00776761" w:rsidRDefault="002C7F17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426AA49B" wp14:editId="426AA49C">
            <wp:extent cx="5274310" cy="23075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EF" w14:textId="77777777" w:rsidR="00776761" w:rsidRDefault="002C7F17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）项目的相关附件信息填写，如下图所示：</w:t>
      </w:r>
    </w:p>
    <w:p w14:paraId="426AA3F0" w14:textId="77777777" w:rsidR="00776761" w:rsidRDefault="002C7F17">
      <w:r>
        <w:rPr>
          <w:noProof/>
        </w:rPr>
        <w:drawing>
          <wp:inline distT="0" distB="0" distL="0" distR="0" wp14:anchorId="426AA49D" wp14:editId="426AA49E">
            <wp:extent cx="5274310" cy="25317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F1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学术</w:t>
      </w:r>
      <w:r>
        <w:rPr>
          <w:rFonts w:ascii="宋体" w:hAnsi="宋体" w:cs="宋体" w:hint="eastAsia"/>
          <w:kern w:val="0"/>
          <w:szCs w:val="24"/>
        </w:rPr>
        <w:t>审批件为非必传。研究信息提交前</w:t>
      </w:r>
      <w:r>
        <w:rPr>
          <w:rFonts w:ascii="宋体" w:hAnsi="宋体" w:cs="宋体" w:hint="eastAsia"/>
          <w:kern w:val="0"/>
          <w:szCs w:val="24"/>
        </w:rPr>
        <w:t>需要选择</w:t>
      </w:r>
      <w:r>
        <w:rPr>
          <w:rFonts w:ascii="宋体" w:hAnsi="宋体" w:cs="宋体" w:hint="eastAsia"/>
          <w:kern w:val="0"/>
          <w:szCs w:val="24"/>
        </w:rPr>
        <w:t>相应的</w:t>
      </w:r>
      <w:r>
        <w:rPr>
          <w:rFonts w:ascii="宋体" w:hAnsi="宋体" w:cs="宋体" w:hint="eastAsia"/>
          <w:kern w:val="0"/>
          <w:szCs w:val="24"/>
        </w:rPr>
        <w:t>伦理</w:t>
      </w:r>
      <w:r>
        <w:rPr>
          <w:rFonts w:ascii="宋体" w:hAnsi="宋体" w:cs="宋体" w:hint="eastAsia"/>
          <w:kern w:val="0"/>
          <w:szCs w:val="24"/>
        </w:rPr>
        <w:t>委员会</w:t>
      </w:r>
      <w:r>
        <w:rPr>
          <w:rFonts w:ascii="宋体" w:hAnsi="宋体" w:cs="宋体" w:hint="eastAsia"/>
          <w:kern w:val="0"/>
          <w:szCs w:val="24"/>
        </w:rPr>
        <w:t>。</w:t>
      </w:r>
      <w:r>
        <w:rPr>
          <w:rFonts w:ascii="宋体" w:hAnsi="宋体" w:cs="宋体" w:hint="eastAsia"/>
          <w:kern w:val="0"/>
          <w:szCs w:val="24"/>
        </w:rPr>
        <w:t>当</w:t>
      </w:r>
      <w:r>
        <w:rPr>
          <w:rFonts w:ascii="宋体" w:hAnsi="宋体" w:cs="宋体" w:hint="eastAsia"/>
          <w:kern w:val="0"/>
          <w:szCs w:val="24"/>
        </w:rPr>
        <w:t>按照管理办法相关研究申请</w:t>
      </w:r>
      <w:r>
        <w:rPr>
          <w:rFonts w:ascii="宋体" w:hAnsi="宋体" w:cs="宋体" w:hint="eastAsia"/>
          <w:kern w:val="0"/>
          <w:szCs w:val="24"/>
        </w:rPr>
        <w:t>免</w:t>
      </w:r>
      <w:r>
        <w:rPr>
          <w:rFonts w:ascii="宋体" w:hAnsi="宋体" w:cs="宋体" w:hint="eastAsia"/>
          <w:kern w:val="0"/>
          <w:szCs w:val="24"/>
        </w:rPr>
        <w:t>除</w:t>
      </w:r>
      <w:r>
        <w:rPr>
          <w:rFonts w:ascii="宋体" w:hAnsi="宋体" w:cs="宋体" w:hint="eastAsia"/>
          <w:kern w:val="0"/>
          <w:szCs w:val="24"/>
        </w:rPr>
        <w:t>伦理审查时，不需要填写伦理批件号、伦理批准日期及伦理批件信息。</w:t>
      </w:r>
    </w:p>
    <w:p w14:paraId="426AA3F2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知情同意模板或知情同意豁免申请书、其他文件根据情况选择是否上传。</w:t>
      </w:r>
    </w:p>
    <w:p w14:paraId="426AA3F3" w14:textId="77777777" w:rsidR="00776761" w:rsidRDefault="002C7F17">
      <w:pPr>
        <w:pStyle w:val="3"/>
      </w:pPr>
      <w:r>
        <w:rPr>
          <w:rFonts w:hint="eastAsia"/>
        </w:rPr>
        <w:t>涉及人的生命科学和医学研究信息提交</w:t>
      </w:r>
    </w:p>
    <w:p w14:paraId="426AA3F4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确认研究信息填写无误后，需要项目负责人点击“提交”按钮提交研究信息。</w:t>
      </w:r>
    </w:p>
    <w:p w14:paraId="426AA3F5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如果提交时出现信息失败提示，请按照提示信息进行补充，如下图所示：</w:t>
      </w:r>
    </w:p>
    <w:p w14:paraId="426AA3F6" w14:textId="77777777" w:rsidR="00776761" w:rsidRDefault="002C7F17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426AA49F" wp14:editId="426AA4A0">
            <wp:extent cx="4831080" cy="2400300"/>
            <wp:effectExtent l="0" t="0" r="762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F7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需要根据提示补充完整后，方可正常提交。提交后，状态会显示待伦理委员会确认，如下图所示：</w:t>
      </w:r>
    </w:p>
    <w:p w14:paraId="426AA3F8" w14:textId="77777777" w:rsidR="00776761" w:rsidRDefault="002C7F17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A1" wp14:editId="426AA4A2">
            <wp:extent cx="5274310" cy="17710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F9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研究信息</w:t>
      </w:r>
      <w:r>
        <w:rPr>
          <w:rFonts w:ascii="宋体" w:hAnsi="宋体" w:cs="宋体" w:hint="eastAsia"/>
          <w:kern w:val="0"/>
          <w:szCs w:val="24"/>
        </w:rPr>
        <w:t>提交后</w:t>
      </w:r>
      <w:r>
        <w:rPr>
          <w:rFonts w:ascii="宋体" w:hAnsi="宋体" w:cs="宋体" w:hint="eastAsia"/>
          <w:kern w:val="0"/>
          <w:szCs w:val="24"/>
        </w:rPr>
        <w:t>在</w:t>
      </w:r>
      <w:r>
        <w:rPr>
          <w:rFonts w:ascii="宋体" w:hAnsi="宋体" w:cs="宋体" w:hint="eastAsia"/>
          <w:kern w:val="0"/>
          <w:szCs w:val="24"/>
        </w:rPr>
        <w:t>伦理委员会确认前，研究信息需要修改时，可以点击“撤回”进行信息修改，修改完成后重新提交。</w:t>
      </w:r>
    </w:p>
    <w:p w14:paraId="426AA3FA" w14:textId="77777777" w:rsidR="00776761" w:rsidRDefault="002C7F17">
      <w:pPr>
        <w:pStyle w:val="3"/>
      </w:pPr>
      <w:r>
        <w:rPr>
          <w:rFonts w:hint="eastAsia"/>
        </w:rPr>
        <w:t>涉及人的生命科学和医学研究信息伦理审查确认</w:t>
      </w:r>
    </w:p>
    <w:p w14:paraId="426AA3FB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项目负责人提交研究信息后，所选伦理委员会的秘书进行信息确认。</w:t>
      </w:r>
    </w:p>
    <w:p w14:paraId="426AA3FC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伦理委员会秘书</w:t>
      </w:r>
      <w:proofErr w:type="gramStart"/>
      <w:r>
        <w:rPr>
          <w:rFonts w:ascii="宋体" w:hAnsi="宋体" w:cs="宋体" w:hint="eastAsia"/>
          <w:kern w:val="0"/>
          <w:szCs w:val="24"/>
        </w:rPr>
        <w:t>帐号</w:t>
      </w:r>
      <w:proofErr w:type="gramEnd"/>
      <w:r>
        <w:rPr>
          <w:rFonts w:ascii="宋体" w:hAnsi="宋体" w:cs="宋体" w:hint="eastAsia"/>
          <w:kern w:val="0"/>
          <w:szCs w:val="24"/>
        </w:rPr>
        <w:t>登录系统</w:t>
      </w:r>
      <w:r>
        <w:rPr>
          <w:rFonts w:ascii="宋体" w:hAnsi="宋体" w:cs="宋体" w:hint="eastAsia"/>
          <w:kern w:val="0"/>
          <w:szCs w:val="24"/>
        </w:rPr>
        <w:t>，</w:t>
      </w:r>
      <w:r>
        <w:rPr>
          <w:rFonts w:ascii="宋体" w:hAnsi="宋体" w:cs="宋体" w:hint="eastAsia"/>
          <w:kern w:val="0"/>
          <w:szCs w:val="24"/>
        </w:rPr>
        <w:t>在“</w:t>
      </w:r>
      <w:r>
        <w:rPr>
          <w:rFonts w:ascii="宋体" w:hAnsi="宋体" w:cs="宋体" w:hint="eastAsia"/>
          <w:kern w:val="0"/>
          <w:szCs w:val="24"/>
        </w:rPr>
        <w:t>信息审核</w:t>
      </w:r>
      <w:r>
        <w:rPr>
          <w:rFonts w:ascii="宋体" w:hAnsi="宋体" w:cs="宋体" w:hint="eastAsia"/>
          <w:kern w:val="0"/>
          <w:szCs w:val="24"/>
        </w:rPr>
        <w:t>-</w:t>
      </w:r>
      <w:r>
        <w:rPr>
          <w:rFonts w:ascii="宋体" w:hAnsi="宋体" w:cs="宋体" w:hint="eastAsia"/>
          <w:kern w:val="0"/>
          <w:szCs w:val="24"/>
        </w:rPr>
        <w:t>医学研究</w:t>
      </w:r>
      <w:r>
        <w:rPr>
          <w:rFonts w:ascii="宋体" w:hAnsi="宋体" w:cs="宋体" w:hint="eastAsia"/>
          <w:kern w:val="0"/>
          <w:szCs w:val="24"/>
        </w:rPr>
        <w:t>项目”页面进行操作</w:t>
      </w:r>
      <w:r>
        <w:rPr>
          <w:rFonts w:ascii="宋体" w:hAnsi="宋体" w:cs="宋体" w:hint="eastAsia"/>
          <w:kern w:val="0"/>
          <w:szCs w:val="24"/>
        </w:rPr>
        <w:t>，如下图所示：</w:t>
      </w:r>
    </w:p>
    <w:p w14:paraId="426AA3FD" w14:textId="77777777" w:rsidR="00776761" w:rsidRDefault="002C7F17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426AA4A3" wp14:editId="426AA4A4">
            <wp:extent cx="5274310" cy="178943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3FE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点击研究名称，可以查看研究的具体信息，点击审核，对研究信息进行伦理审查确认，如下图所示：</w:t>
      </w:r>
    </w:p>
    <w:p w14:paraId="426AA3FF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A5" wp14:editId="426AA4A6">
            <wp:extent cx="5274310" cy="24593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400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如果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信息填写错误，</w:t>
      </w:r>
      <w:r>
        <w:rPr>
          <w:rFonts w:ascii="宋体" w:hAnsi="宋体" w:cs="宋体" w:hint="eastAsia"/>
          <w:kern w:val="0"/>
          <w:szCs w:val="24"/>
        </w:rPr>
        <w:t>可</w:t>
      </w:r>
      <w:r>
        <w:rPr>
          <w:rFonts w:ascii="宋体" w:hAnsi="宋体" w:cs="宋体" w:hint="eastAsia"/>
          <w:kern w:val="0"/>
          <w:szCs w:val="24"/>
        </w:rPr>
        <w:t>填写审查意见</w:t>
      </w:r>
      <w:r>
        <w:rPr>
          <w:rFonts w:ascii="宋体" w:hAnsi="宋体" w:cs="宋体" w:hint="eastAsia"/>
          <w:kern w:val="0"/>
          <w:szCs w:val="24"/>
        </w:rPr>
        <w:t>后</w:t>
      </w:r>
      <w:r>
        <w:rPr>
          <w:rFonts w:ascii="宋体" w:hAnsi="宋体" w:cs="宋体" w:hint="eastAsia"/>
          <w:kern w:val="0"/>
          <w:szCs w:val="24"/>
        </w:rPr>
        <w:t>“退回”，退回项目负责人重新修改后提交。如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信息无误，点击“同意”提交到机构（高校、学院、院所）进行信息确认。</w:t>
      </w:r>
    </w:p>
    <w:p w14:paraId="426AA401" w14:textId="77777777" w:rsidR="00776761" w:rsidRDefault="002C7F17">
      <w:pPr>
        <w:pStyle w:val="3"/>
      </w:pPr>
      <w:r>
        <w:rPr>
          <w:rFonts w:hint="eastAsia"/>
        </w:rPr>
        <w:t>涉及人的生命科学和医学研究信息机构确认</w:t>
      </w:r>
    </w:p>
    <w:p w14:paraId="426AA402" w14:textId="77777777" w:rsidR="00776761" w:rsidRDefault="002C7F17">
      <w:pPr>
        <w:ind w:firstLineChars="200" w:firstLine="480"/>
      </w:pPr>
      <w:r>
        <w:rPr>
          <w:rFonts w:hint="eastAsia"/>
        </w:rPr>
        <w:t>项目负责人提交的研究信息，经伦理委员会确认无误后，下一步到机构（高校、学院、院所），即研究实施单位确认，如下图所示：</w:t>
      </w:r>
    </w:p>
    <w:p w14:paraId="426AA403" w14:textId="77777777" w:rsidR="00776761" w:rsidRDefault="002C7F17">
      <w:pPr>
        <w:jc w:val="center"/>
      </w:pPr>
      <w:r>
        <w:rPr>
          <w:noProof/>
        </w:rPr>
        <w:lastRenderedPageBreak/>
        <w:drawing>
          <wp:inline distT="0" distB="0" distL="0" distR="0" wp14:anchorId="426AA4A7" wp14:editId="426AA4A8">
            <wp:extent cx="5274310" cy="19494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404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点击研究名称，可以查看研究的具体信息，点击审核，对研究信息进行审查确认，如下图所示：</w:t>
      </w:r>
    </w:p>
    <w:p w14:paraId="426AA405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A9" wp14:editId="426AA4AA">
            <wp:extent cx="5274310" cy="25603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406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信息填写错误，</w:t>
      </w:r>
      <w:r>
        <w:rPr>
          <w:rFonts w:ascii="宋体" w:hAnsi="宋体" w:cs="宋体" w:hint="eastAsia"/>
          <w:kern w:val="0"/>
          <w:szCs w:val="24"/>
        </w:rPr>
        <w:t>可</w:t>
      </w:r>
      <w:r>
        <w:rPr>
          <w:rFonts w:ascii="宋体" w:hAnsi="宋体" w:cs="宋体" w:hint="eastAsia"/>
          <w:kern w:val="0"/>
          <w:szCs w:val="24"/>
        </w:rPr>
        <w:t>填写审查意见</w:t>
      </w:r>
      <w:r>
        <w:rPr>
          <w:rFonts w:ascii="宋体" w:hAnsi="宋体" w:cs="宋体" w:hint="eastAsia"/>
          <w:kern w:val="0"/>
          <w:szCs w:val="24"/>
        </w:rPr>
        <w:t>后</w:t>
      </w:r>
      <w:r>
        <w:rPr>
          <w:rFonts w:ascii="宋体" w:hAnsi="宋体" w:cs="宋体" w:hint="eastAsia"/>
          <w:kern w:val="0"/>
          <w:szCs w:val="24"/>
        </w:rPr>
        <w:t>点击“退回修改”，退回项目负责人重新修改后提交。如信息无误，点击“同意并公开”，完成研究信息上传确认。</w:t>
      </w:r>
    </w:p>
    <w:p w14:paraId="426AA407" w14:textId="77777777" w:rsidR="00776761" w:rsidRDefault="002C7F17">
      <w:pPr>
        <w:pStyle w:val="3"/>
      </w:pPr>
      <w:r>
        <w:rPr>
          <w:rFonts w:hint="eastAsia"/>
        </w:rPr>
        <w:t>涉及人的生命科学和医学研究信息变更</w:t>
      </w:r>
    </w:p>
    <w:p w14:paraId="426AA408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项目负责人提交的研究信息，最终</w:t>
      </w:r>
      <w:proofErr w:type="gramStart"/>
      <w:r>
        <w:rPr>
          <w:rFonts w:ascii="宋体" w:hAnsi="宋体" w:cs="宋体" w:hint="eastAsia"/>
          <w:kern w:val="0"/>
          <w:szCs w:val="24"/>
        </w:rPr>
        <w:t>经机构</w:t>
      </w:r>
      <w:proofErr w:type="gramEnd"/>
      <w:r>
        <w:rPr>
          <w:rFonts w:ascii="宋体" w:hAnsi="宋体" w:cs="宋体" w:hint="eastAsia"/>
          <w:kern w:val="0"/>
          <w:szCs w:val="24"/>
        </w:rPr>
        <w:t>确认并公开后，如需进行变更，则需要进入医学研究</w:t>
      </w:r>
      <w:r>
        <w:rPr>
          <w:rFonts w:ascii="宋体" w:hAnsi="宋体" w:cs="宋体" w:hint="eastAsia"/>
          <w:kern w:val="0"/>
          <w:szCs w:val="24"/>
        </w:rPr>
        <w:t>信息上传</w:t>
      </w:r>
      <w:r>
        <w:rPr>
          <w:rFonts w:ascii="宋体" w:hAnsi="宋体" w:cs="宋体" w:hint="eastAsia"/>
          <w:kern w:val="0"/>
          <w:szCs w:val="24"/>
        </w:rPr>
        <w:t>页面，进行变更，如下图所示：</w:t>
      </w:r>
    </w:p>
    <w:p w14:paraId="426AA409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AB" wp14:editId="426AA4AC">
            <wp:extent cx="5274310" cy="14566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40A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bookmarkStart w:id="0" w:name="_Hlk131151951"/>
      <w:r>
        <w:rPr>
          <w:rFonts w:ascii="宋体" w:hAnsi="宋体" w:cs="宋体" w:hint="eastAsia"/>
          <w:kern w:val="0"/>
          <w:szCs w:val="24"/>
        </w:rPr>
        <w:t>点击项目名称后</w:t>
      </w:r>
      <w:r>
        <w:rPr>
          <w:rFonts w:ascii="宋体" w:hAnsi="宋体" w:cs="宋体" w:hint="eastAsia"/>
          <w:kern w:val="0"/>
          <w:szCs w:val="24"/>
        </w:rPr>
        <w:t>操作栏</w:t>
      </w:r>
      <w:r>
        <w:rPr>
          <w:rFonts w:ascii="宋体" w:hAnsi="宋体" w:cs="宋体" w:hint="eastAsia"/>
          <w:kern w:val="0"/>
          <w:szCs w:val="24"/>
        </w:rPr>
        <w:t>的“变更信息”，可以对原来填写的研究信息进行修</w:t>
      </w:r>
      <w:r>
        <w:rPr>
          <w:rFonts w:ascii="宋体" w:hAnsi="宋体" w:cs="宋体" w:hint="eastAsia"/>
          <w:kern w:val="0"/>
          <w:szCs w:val="24"/>
        </w:rPr>
        <w:lastRenderedPageBreak/>
        <w:t>改，修改完成后需重新提交确认。</w:t>
      </w:r>
    </w:p>
    <w:bookmarkEnd w:id="0"/>
    <w:p w14:paraId="426AA40B" w14:textId="77777777" w:rsidR="00776761" w:rsidRDefault="002C7F17">
      <w:pPr>
        <w:pStyle w:val="2"/>
      </w:pPr>
      <w:r>
        <w:rPr>
          <w:rFonts w:hint="eastAsia"/>
        </w:rPr>
        <w:t>个人信息维护</w:t>
      </w:r>
    </w:p>
    <w:p w14:paraId="426AA40C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通过个人</w:t>
      </w:r>
      <w:proofErr w:type="gramStart"/>
      <w:r>
        <w:rPr>
          <w:rFonts w:ascii="宋体" w:hAnsi="宋体" w:cs="宋体" w:hint="eastAsia"/>
          <w:kern w:val="0"/>
          <w:szCs w:val="24"/>
        </w:rPr>
        <w:t>帐号</w:t>
      </w:r>
      <w:proofErr w:type="gramEnd"/>
      <w:r>
        <w:rPr>
          <w:rFonts w:ascii="宋体" w:hAnsi="宋体" w:cs="宋体" w:hint="eastAsia"/>
          <w:kern w:val="0"/>
          <w:szCs w:val="24"/>
        </w:rPr>
        <w:t>登录系统后，点击“个人信息维护菜单”，进入个人信息维护界面，如下图所示：</w:t>
      </w:r>
    </w:p>
    <w:p w14:paraId="426AA40D" w14:textId="77777777" w:rsidR="00776761" w:rsidRDefault="002C7F17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426AA4AD" wp14:editId="426AA4AE">
            <wp:extent cx="5274310" cy="38569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A40E" w14:textId="77777777" w:rsidR="00776761" w:rsidRDefault="002C7F17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填写后，点“保存</w:t>
      </w:r>
      <w:r>
        <w:rPr>
          <w:rFonts w:ascii="宋体" w:hAnsi="宋体" w:cs="宋体" w:hint="eastAsia"/>
          <w:kern w:val="0"/>
          <w:szCs w:val="24"/>
        </w:rPr>
        <w:t>”按钮，完成填写信息的保存。</w:t>
      </w:r>
    </w:p>
    <w:p w14:paraId="426AA43E" w14:textId="77777777" w:rsidR="00776761" w:rsidRDefault="00776761"/>
    <w:sectPr w:rsidR="00776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AA4BF" w14:textId="77777777" w:rsidR="00776761" w:rsidRDefault="002C7F17">
      <w:pPr>
        <w:spacing w:line="240" w:lineRule="auto"/>
      </w:pPr>
      <w:r>
        <w:separator/>
      </w:r>
    </w:p>
  </w:endnote>
  <w:endnote w:type="continuationSeparator" w:id="0">
    <w:p w14:paraId="426AA4C0" w14:textId="77777777" w:rsidR="00776761" w:rsidRDefault="002C7F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A4BD" w14:textId="77777777" w:rsidR="00776761" w:rsidRDefault="002C7F17">
      <w:r>
        <w:separator/>
      </w:r>
    </w:p>
  </w:footnote>
  <w:footnote w:type="continuationSeparator" w:id="0">
    <w:p w14:paraId="426AA4BE" w14:textId="77777777" w:rsidR="00776761" w:rsidRDefault="002C7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972"/>
    <w:multiLevelType w:val="multilevel"/>
    <w:tmpl w:val="0D5B097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DD7996"/>
    <w:multiLevelType w:val="multilevel"/>
    <w:tmpl w:val="11DD7996"/>
    <w:lvl w:ilvl="0">
      <w:start w:val="1"/>
      <w:numFmt w:val="decimal"/>
      <w:pStyle w:val="a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a1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a2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3"/>
      <w:lvlText w:val="%1.%2.%3.%4.%5.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a4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a5"/>
      <w:lvlText w:val="%1.%2.%3.%4.%5.%6.%7.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abstractNum w:abstractNumId="2" w15:restartNumberingAfterBreak="0">
    <w:nsid w:val="17D15F7C"/>
    <w:multiLevelType w:val="multilevel"/>
    <w:tmpl w:val="17D15F7C"/>
    <w:lvl w:ilvl="0">
      <w:start w:val="1"/>
      <w:numFmt w:val="decimal"/>
      <w:pStyle w:val="1"/>
      <w:lvlText w:val="%1."/>
      <w:lvlJc w:val="left"/>
      <w:pPr>
        <w:tabs>
          <w:tab w:val="left" w:pos="425"/>
        </w:tabs>
        <w:ind w:left="0" w:firstLine="0"/>
      </w:pPr>
      <w:rPr>
        <w:rFonts w:ascii="Times New Roman" w:eastAsia="宋体" w:hAnsi="Times New Roman" w:hint="default"/>
        <w:b/>
        <w:i w:val="0"/>
        <w:sz w:val="32"/>
        <w:szCs w:val="36"/>
      </w:rPr>
    </w:lvl>
    <w:lvl w:ilvl="1">
      <w:start w:val="1"/>
      <w:numFmt w:val="decimal"/>
      <w:pStyle w:val="2"/>
      <w:lvlText w:val="%1.%2."/>
      <w:lvlJc w:val="left"/>
      <w:pPr>
        <w:tabs>
          <w:tab w:val="left" w:pos="99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32"/>
        <w:szCs w:val="32"/>
        <w:u w:val="none"/>
      </w:rPr>
    </w:lvl>
    <w:lvl w:ilvl="2">
      <w:start w:val="1"/>
      <w:numFmt w:val="decimal"/>
      <w:pStyle w:val="3"/>
      <w:lvlText w:val="%1.%2.%3."/>
      <w:lvlJc w:val="left"/>
      <w:pPr>
        <w:tabs>
          <w:tab w:val="left" w:pos="1277"/>
        </w:tabs>
        <w:ind w:left="0" w:firstLine="0"/>
      </w:pPr>
      <w:rPr>
        <w:rFonts w:ascii="Times New Roman" w:eastAsia="宋体" w:hAnsi="Times New Roman" w:cs="Times New Roman" w:hint="default"/>
        <w:b/>
        <w:i w:val="0"/>
        <w:sz w:val="32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51"/>
        </w:tabs>
        <w:ind w:left="1077" w:hanging="1077"/>
      </w:pPr>
      <w:rPr>
        <w:rFonts w:ascii="Times New Roman" w:eastAsia="宋体" w:hAnsi="Times New Roman" w:hint="default"/>
        <w:b/>
        <w:i w:val="0"/>
        <w:sz w:val="32"/>
      </w:rPr>
    </w:lvl>
    <w:lvl w:ilvl="4">
      <w:start w:val="1"/>
      <w:numFmt w:val="decimal"/>
      <w:lvlText w:val="%1.%2.%3.%4.%5."/>
      <w:lvlJc w:val="left"/>
      <w:pPr>
        <w:ind w:left="3124" w:hanging="3124"/>
      </w:pPr>
      <w:rPr>
        <w:rFonts w:ascii="Times New Roman" w:eastAsia="宋体" w:hAnsi="Times New Roman" w:hint="default"/>
        <w:b/>
        <w:i w:val="0"/>
        <w:sz w:val="32"/>
      </w:rPr>
    </w:lvl>
    <w:lvl w:ilvl="5">
      <w:start w:val="1"/>
      <w:numFmt w:val="decimal"/>
      <w:lvlText w:val="%1.%2.%3.%4.%5.%6."/>
      <w:lvlJc w:val="left"/>
      <w:pPr>
        <w:ind w:left="3266" w:hanging="3266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122" w:hanging="3122"/>
      </w:pPr>
      <w:rPr>
        <w:rFonts w:hint="default"/>
      </w:rPr>
    </w:lvl>
    <w:lvl w:ilvl="8">
      <w:start w:val="1"/>
      <w:numFmt w:val="decimal"/>
      <w:lvlText w:val="（%9）"/>
      <w:lvlJc w:val="left"/>
      <w:pPr>
        <w:ind w:left="786" w:hanging="360"/>
      </w:pPr>
      <w:rPr>
        <w:rFonts w:hint="eastAsia"/>
      </w:rPr>
    </w:lvl>
  </w:abstractNum>
  <w:abstractNum w:abstractNumId="3" w15:restartNumberingAfterBreak="0">
    <w:nsid w:val="2C311F86"/>
    <w:multiLevelType w:val="multilevel"/>
    <w:tmpl w:val="2C311F8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1E6EC8"/>
    <w:multiLevelType w:val="multilevel"/>
    <w:tmpl w:val="2E1E6EC8"/>
    <w:lvl w:ilvl="0">
      <w:start w:val="1"/>
      <w:numFmt w:val="lowerLetter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F743F0C"/>
    <w:multiLevelType w:val="multilevel"/>
    <w:tmpl w:val="2F743F0C"/>
    <w:lvl w:ilvl="0">
      <w:start w:val="1"/>
      <w:numFmt w:val="decimal"/>
      <w:pStyle w:val="10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0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06"/>
        </w:tabs>
        <w:ind w:left="1006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ascii="Times New Roman" w:hAnsi="Times New Roman" w:hint="default"/>
        <w:b/>
        <w:i w:val="0"/>
        <w:sz w:val="28"/>
        <w:szCs w:val="24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872"/>
        </w:tabs>
        <w:ind w:left="1872" w:hanging="1152"/>
      </w:pPr>
      <w:rPr>
        <w:rFonts w:ascii="Times New Roman" w:eastAsia="宋体" w:hAnsi="Times New Roman" w:hint="default"/>
        <w:b/>
        <w:i w:val="0"/>
        <w:sz w:val="28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2376"/>
        </w:tabs>
        <w:ind w:left="237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 w15:restartNumberingAfterBreak="0">
    <w:nsid w:val="3D5A715D"/>
    <w:multiLevelType w:val="multilevel"/>
    <w:tmpl w:val="3D5A715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B3B4CB8"/>
    <w:multiLevelType w:val="multilevel"/>
    <w:tmpl w:val="4B3B4CB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DAF0022"/>
    <w:multiLevelType w:val="multilevel"/>
    <w:tmpl w:val="7DAF002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ZiYTNkNWQ3Mzg0MWUxOGIyMzQ4MDRlNzQxNTk4NjQifQ=="/>
  </w:docVars>
  <w:rsids>
    <w:rsidRoot w:val="00B24BBE"/>
    <w:rsid w:val="00001527"/>
    <w:rsid w:val="000020CD"/>
    <w:rsid w:val="000055D3"/>
    <w:rsid w:val="00005748"/>
    <w:rsid w:val="00005792"/>
    <w:rsid w:val="000070D9"/>
    <w:rsid w:val="00010E6F"/>
    <w:rsid w:val="00012B1E"/>
    <w:rsid w:val="00013A8F"/>
    <w:rsid w:val="00014382"/>
    <w:rsid w:val="0001687E"/>
    <w:rsid w:val="00016F0D"/>
    <w:rsid w:val="00020C61"/>
    <w:rsid w:val="00021096"/>
    <w:rsid w:val="00023373"/>
    <w:rsid w:val="000239D8"/>
    <w:rsid w:val="00024B08"/>
    <w:rsid w:val="000251DD"/>
    <w:rsid w:val="00025D95"/>
    <w:rsid w:val="00031C7A"/>
    <w:rsid w:val="00033EDF"/>
    <w:rsid w:val="000343B1"/>
    <w:rsid w:val="000365E1"/>
    <w:rsid w:val="00053E88"/>
    <w:rsid w:val="00060C1A"/>
    <w:rsid w:val="000665D0"/>
    <w:rsid w:val="00072334"/>
    <w:rsid w:val="0007574A"/>
    <w:rsid w:val="0008421A"/>
    <w:rsid w:val="00086F3B"/>
    <w:rsid w:val="000916F9"/>
    <w:rsid w:val="000948B0"/>
    <w:rsid w:val="000950D9"/>
    <w:rsid w:val="00095479"/>
    <w:rsid w:val="00096191"/>
    <w:rsid w:val="00096A19"/>
    <w:rsid w:val="00097748"/>
    <w:rsid w:val="0009781F"/>
    <w:rsid w:val="000A00BC"/>
    <w:rsid w:val="000A1295"/>
    <w:rsid w:val="000A14BC"/>
    <w:rsid w:val="000A4659"/>
    <w:rsid w:val="000A6852"/>
    <w:rsid w:val="000B2B21"/>
    <w:rsid w:val="000B2EBB"/>
    <w:rsid w:val="000B7500"/>
    <w:rsid w:val="000C3C0B"/>
    <w:rsid w:val="000D1817"/>
    <w:rsid w:val="000E3CFE"/>
    <w:rsid w:val="000F2739"/>
    <w:rsid w:val="000F2FD8"/>
    <w:rsid w:val="000F3824"/>
    <w:rsid w:val="000F42BF"/>
    <w:rsid w:val="000F4DF1"/>
    <w:rsid w:val="001021D8"/>
    <w:rsid w:val="00103D05"/>
    <w:rsid w:val="00111A0A"/>
    <w:rsid w:val="00114667"/>
    <w:rsid w:val="001157EC"/>
    <w:rsid w:val="00120008"/>
    <w:rsid w:val="00127780"/>
    <w:rsid w:val="00135CD5"/>
    <w:rsid w:val="00135D26"/>
    <w:rsid w:val="001367F1"/>
    <w:rsid w:val="00137F37"/>
    <w:rsid w:val="00140D49"/>
    <w:rsid w:val="0014324A"/>
    <w:rsid w:val="00145437"/>
    <w:rsid w:val="0015073D"/>
    <w:rsid w:val="001518D7"/>
    <w:rsid w:val="00154F21"/>
    <w:rsid w:val="00164756"/>
    <w:rsid w:val="0016491A"/>
    <w:rsid w:val="00167B97"/>
    <w:rsid w:val="00176377"/>
    <w:rsid w:val="00177B36"/>
    <w:rsid w:val="00177E8D"/>
    <w:rsid w:val="00180C59"/>
    <w:rsid w:val="00181AD4"/>
    <w:rsid w:val="00181E17"/>
    <w:rsid w:val="00182C2F"/>
    <w:rsid w:val="0018371C"/>
    <w:rsid w:val="0019138F"/>
    <w:rsid w:val="0019157A"/>
    <w:rsid w:val="00191714"/>
    <w:rsid w:val="00191FB4"/>
    <w:rsid w:val="00193CDB"/>
    <w:rsid w:val="00194DD7"/>
    <w:rsid w:val="001969AB"/>
    <w:rsid w:val="001A09ED"/>
    <w:rsid w:val="001A710E"/>
    <w:rsid w:val="001B0CB3"/>
    <w:rsid w:val="001B7650"/>
    <w:rsid w:val="001C0E5F"/>
    <w:rsid w:val="001C7CA2"/>
    <w:rsid w:val="001D5D50"/>
    <w:rsid w:val="001D7259"/>
    <w:rsid w:val="001D7DBF"/>
    <w:rsid w:val="001E300F"/>
    <w:rsid w:val="001E3724"/>
    <w:rsid w:val="001E46B9"/>
    <w:rsid w:val="001F01C5"/>
    <w:rsid w:val="001F26D1"/>
    <w:rsid w:val="001F4234"/>
    <w:rsid w:val="001F6D58"/>
    <w:rsid w:val="001F7638"/>
    <w:rsid w:val="00201822"/>
    <w:rsid w:val="00202422"/>
    <w:rsid w:val="002065D4"/>
    <w:rsid w:val="00211F32"/>
    <w:rsid w:val="002155CE"/>
    <w:rsid w:val="002169E9"/>
    <w:rsid w:val="00221D4A"/>
    <w:rsid w:val="00222E51"/>
    <w:rsid w:val="00223CBB"/>
    <w:rsid w:val="00226D16"/>
    <w:rsid w:val="00226FF3"/>
    <w:rsid w:val="00227C7A"/>
    <w:rsid w:val="00227EC8"/>
    <w:rsid w:val="00234D79"/>
    <w:rsid w:val="00235179"/>
    <w:rsid w:val="00236C22"/>
    <w:rsid w:val="002436B6"/>
    <w:rsid w:val="0024773B"/>
    <w:rsid w:val="00250D40"/>
    <w:rsid w:val="002511C3"/>
    <w:rsid w:val="0025473B"/>
    <w:rsid w:val="002559CB"/>
    <w:rsid w:val="00260F1B"/>
    <w:rsid w:val="00261241"/>
    <w:rsid w:val="002672E2"/>
    <w:rsid w:val="00272533"/>
    <w:rsid w:val="00273121"/>
    <w:rsid w:val="00273F26"/>
    <w:rsid w:val="00273FF2"/>
    <w:rsid w:val="002760A6"/>
    <w:rsid w:val="0028330E"/>
    <w:rsid w:val="00287D69"/>
    <w:rsid w:val="00290E67"/>
    <w:rsid w:val="00293763"/>
    <w:rsid w:val="00295A7C"/>
    <w:rsid w:val="0029640A"/>
    <w:rsid w:val="002B1842"/>
    <w:rsid w:val="002B3163"/>
    <w:rsid w:val="002B71C4"/>
    <w:rsid w:val="002C516C"/>
    <w:rsid w:val="002C73DE"/>
    <w:rsid w:val="002C7F17"/>
    <w:rsid w:val="002D1BB2"/>
    <w:rsid w:val="002D557A"/>
    <w:rsid w:val="002D77C7"/>
    <w:rsid w:val="002E0042"/>
    <w:rsid w:val="002E2D67"/>
    <w:rsid w:val="002E34E6"/>
    <w:rsid w:val="002E61CC"/>
    <w:rsid w:val="002E6A28"/>
    <w:rsid w:val="002E75D1"/>
    <w:rsid w:val="002E7862"/>
    <w:rsid w:val="002E7A8F"/>
    <w:rsid w:val="002F295A"/>
    <w:rsid w:val="002F47F4"/>
    <w:rsid w:val="0030049E"/>
    <w:rsid w:val="00301B56"/>
    <w:rsid w:val="0030543F"/>
    <w:rsid w:val="003058B7"/>
    <w:rsid w:val="00310DB0"/>
    <w:rsid w:val="00311130"/>
    <w:rsid w:val="003143A9"/>
    <w:rsid w:val="00315F35"/>
    <w:rsid w:val="00321FDF"/>
    <w:rsid w:val="003258D4"/>
    <w:rsid w:val="00332C6B"/>
    <w:rsid w:val="00334DC5"/>
    <w:rsid w:val="003408A0"/>
    <w:rsid w:val="0034513F"/>
    <w:rsid w:val="003461B2"/>
    <w:rsid w:val="00347C73"/>
    <w:rsid w:val="00350563"/>
    <w:rsid w:val="00353CE7"/>
    <w:rsid w:val="00353D75"/>
    <w:rsid w:val="00366FD1"/>
    <w:rsid w:val="00367DDA"/>
    <w:rsid w:val="0037329E"/>
    <w:rsid w:val="003829C9"/>
    <w:rsid w:val="00387E7B"/>
    <w:rsid w:val="00393769"/>
    <w:rsid w:val="00396E79"/>
    <w:rsid w:val="003A0EE0"/>
    <w:rsid w:val="003A3F36"/>
    <w:rsid w:val="003A403B"/>
    <w:rsid w:val="003B1A5A"/>
    <w:rsid w:val="003B6DF6"/>
    <w:rsid w:val="003C035D"/>
    <w:rsid w:val="003C0C73"/>
    <w:rsid w:val="003C4F56"/>
    <w:rsid w:val="003C6A5B"/>
    <w:rsid w:val="003D16AC"/>
    <w:rsid w:val="003D1EC0"/>
    <w:rsid w:val="003D43D5"/>
    <w:rsid w:val="003D47EA"/>
    <w:rsid w:val="003E3A86"/>
    <w:rsid w:val="003F6EF0"/>
    <w:rsid w:val="0040251A"/>
    <w:rsid w:val="00407C62"/>
    <w:rsid w:val="00416DC3"/>
    <w:rsid w:val="0042283F"/>
    <w:rsid w:val="00425654"/>
    <w:rsid w:val="0043329D"/>
    <w:rsid w:val="00436251"/>
    <w:rsid w:val="0044061E"/>
    <w:rsid w:val="00444EEF"/>
    <w:rsid w:val="00444FEF"/>
    <w:rsid w:val="00445852"/>
    <w:rsid w:val="004521CA"/>
    <w:rsid w:val="004534D5"/>
    <w:rsid w:val="0045366F"/>
    <w:rsid w:val="00454558"/>
    <w:rsid w:val="004569D6"/>
    <w:rsid w:val="00460F3E"/>
    <w:rsid w:val="0046533E"/>
    <w:rsid w:val="0047143B"/>
    <w:rsid w:val="004778A7"/>
    <w:rsid w:val="00481C44"/>
    <w:rsid w:val="00481F72"/>
    <w:rsid w:val="00482C80"/>
    <w:rsid w:val="00487661"/>
    <w:rsid w:val="004B20F3"/>
    <w:rsid w:val="004B358B"/>
    <w:rsid w:val="004B45AC"/>
    <w:rsid w:val="004B4EBA"/>
    <w:rsid w:val="004C09EC"/>
    <w:rsid w:val="004C2774"/>
    <w:rsid w:val="004C3F8F"/>
    <w:rsid w:val="004C4C2C"/>
    <w:rsid w:val="004C56B7"/>
    <w:rsid w:val="004D608F"/>
    <w:rsid w:val="004D6A0D"/>
    <w:rsid w:val="004D7042"/>
    <w:rsid w:val="004D7932"/>
    <w:rsid w:val="004E641C"/>
    <w:rsid w:val="004F458D"/>
    <w:rsid w:val="004F567B"/>
    <w:rsid w:val="005022C9"/>
    <w:rsid w:val="00502B94"/>
    <w:rsid w:val="0050379E"/>
    <w:rsid w:val="005137FC"/>
    <w:rsid w:val="00515600"/>
    <w:rsid w:val="005174C6"/>
    <w:rsid w:val="00522CF2"/>
    <w:rsid w:val="00526769"/>
    <w:rsid w:val="00531214"/>
    <w:rsid w:val="00533406"/>
    <w:rsid w:val="0053441B"/>
    <w:rsid w:val="005375D1"/>
    <w:rsid w:val="0054596A"/>
    <w:rsid w:val="00547CE1"/>
    <w:rsid w:val="00553C38"/>
    <w:rsid w:val="00556DBB"/>
    <w:rsid w:val="00564021"/>
    <w:rsid w:val="00564575"/>
    <w:rsid w:val="005649AD"/>
    <w:rsid w:val="00564DCA"/>
    <w:rsid w:val="00570C88"/>
    <w:rsid w:val="00572A72"/>
    <w:rsid w:val="005737BC"/>
    <w:rsid w:val="00575129"/>
    <w:rsid w:val="005757E4"/>
    <w:rsid w:val="00576E49"/>
    <w:rsid w:val="0058059E"/>
    <w:rsid w:val="005826D2"/>
    <w:rsid w:val="005942E9"/>
    <w:rsid w:val="00596845"/>
    <w:rsid w:val="005A2DFA"/>
    <w:rsid w:val="005A4935"/>
    <w:rsid w:val="005A7C00"/>
    <w:rsid w:val="005B3BD6"/>
    <w:rsid w:val="005B5A7A"/>
    <w:rsid w:val="005B64E7"/>
    <w:rsid w:val="005C2439"/>
    <w:rsid w:val="005C48C1"/>
    <w:rsid w:val="005E2588"/>
    <w:rsid w:val="005E2948"/>
    <w:rsid w:val="005E2C9E"/>
    <w:rsid w:val="005E3E33"/>
    <w:rsid w:val="005E59E5"/>
    <w:rsid w:val="005E5F62"/>
    <w:rsid w:val="005E78E9"/>
    <w:rsid w:val="005F7FBD"/>
    <w:rsid w:val="00603259"/>
    <w:rsid w:val="0060370D"/>
    <w:rsid w:val="00607A3C"/>
    <w:rsid w:val="00613E58"/>
    <w:rsid w:val="00616F86"/>
    <w:rsid w:val="006171E4"/>
    <w:rsid w:val="006270CE"/>
    <w:rsid w:val="0063765F"/>
    <w:rsid w:val="0064307C"/>
    <w:rsid w:val="00651A46"/>
    <w:rsid w:val="00653D49"/>
    <w:rsid w:val="006578DE"/>
    <w:rsid w:val="00664FA2"/>
    <w:rsid w:val="00667120"/>
    <w:rsid w:val="00667565"/>
    <w:rsid w:val="00667F97"/>
    <w:rsid w:val="00675AE7"/>
    <w:rsid w:val="0068158E"/>
    <w:rsid w:val="00682106"/>
    <w:rsid w:val="00682429"/>
    <w:rsid w:val="00683DE9"/>
    <w:rsid w:val="00684B7B"/>
    <w:rsid w:val="00685B3F"/>
    <w:rsid w:val="00686203"/>
    <w:rsid w:val="006904EE"/>
    <w:rsid w:val="006A02AE"/>
    <w:rsid w:val="006A19B4"/>
    <w:rsid w:val="006A220B"/>
    <w:rsid w:val="006A6CF7"/>
    <w:rsid w:val="006B2F3E"/>
    <w:rsid w:val="006B60D2"/>
    <w:rsid w:val="006C00C4"/>
    <w:rsid w:val="006C73B8"/>
    <w:rsid w:val="006D3D20"/>
    <w:rsid w:val="006D70CB"/>
    <w:rsid w:val="006E04BB"/>
    <w:rsid w:val="006E0DB1"/>
    <w:rsid w:val="006E3114"/>
    <w:rsid w:val="006E5B30"/>
    <w:rsid w:val="006F025A"/>
    <w:rsid w:val="006F0288"/>
    <w:rsid w:val="006F5458"/>
    <w:rsid w:val="00700506"/>
    <w:rsid w:val="00702512"/>
    <w:rsid w:val="007073E5"/>
    <w:rsid w:val="00711338"/>
    <w:rsid w:val="00711510"/>
    <w:rsid w:val="007118A9"/>
    <w:rsid w:val="00712277"/>
    <w:rsid w:val="00714875"/>
    <w:rsid w:val="00714BE4"/>
    <w:rsid w:val="00716714"/>
    <w:rsid w:val="00724560"/>
    <w:rsid w:val="0073297D"/>
    <w:rsid w:val="007340CC"/>
    <w:rsid w:val="00736F9D"/>
    <w:rsid w:val="00737892"/>
    <w:rsid w:val="007400FB"/>
    <w:rsid w:val="0074186A"/>
    <w:rsid w:val="007434EB"/>
    <w:rsid w:val="00746D7C"/>
    <w:rsid w:val="00746E61"/>
    <w:rsid w:val="00752903"/>
    <w:rsid w:val="00757A77"/>
    <w:rsid w:val="0076296B"/>
    <w:rsid w:val="00762BFD"/>
    <w:rsid w:val="00773DDE"/>
    <w:rsid w:val="00774FC6"/>
    <w:rsid w:val="007750B5"/>
    <w:rsid w:val="00775916"/>
    <w:rsid w:val="00776761"/>
    <w:rsid w:val="00776D0F"/>
    <w:rsid w:val="007822A3"/>
    <w:rsid w:val="00785BD1"/>
    <w:rsid w:val="007913FA"/>
    <w:rsid w:val="00791A68"/>
    <w:rsid w:val="007952EC"/>
    <w:rsid w:val="00796455"/>
    <w:rsid w:val="00796818"/>
    <w:rsid w:val="00797755"/>
    <w:rsid w:val="007A3890"/>
    <w:rsid w:val="007A66B4"/>
    <w:rsid w:val="007B15C0"/>
    <w:rsid w:val="007B1E4E"/>
    <w:rsid w:val="007B2EF4"/>
    <w:rsid w:val="007B3589"/>
    <w:rsid w:val="007B587C"/>
    <w:rsid w:val="007B6E38"/>
    <w:rsid w:val="007B7323"/>
    <w:rsid w:val="007C02DB"/>
    <w:rsid w:val="007D1966"/>
    <w:rsid w:val="007D378E"/>
    <w:rsid w:val="007E3876"/>
    <w:rsid w:val="007E600D"/>
    <w:rsid w:val="007E7105"/>
    <w:rsid w:val="007F00F5"/>
    <w:rsid w:val="007F3901"/>
    <w:rsid w:val="007F5608"/>
    <w:rsid w:val="00800A37"/>
    <w:rsid w:val="0080337B"/>
    <w:rsid w:val="008048C2"/>
    <w:rsid w:val="008062EE"/>
    <w:rsid w:val="00811064"/>
    <w:rsid w:val="0081179C"/>
    <w:rsid w:val="00817B47"/>
    <w:rsid w:val="00822274"/>
    <w:rsid w:val="0082244A"/>
    <w:rsid w:val="00824401"/>
    <w:rsid w:val="008256A3"/>
    <w:rsid w:val="00832987"/>
    <w:rsid w:val="0083530B"/>
    <w:rsid w:val="0084040B"/>
    <w:rsid w:val="008419A7"/>
    <w:rsid w:val="0084264B"/>
    <w:rsid w:val="0085011E"/>
    <w:rsid w:val="00850B32"/>
    <w:rsid w:val="0085394C"/>
    <w:rsid w:val="00860D57"/>
    <w:rsid w:val="00866071"/>
    <w:rsid w:val="008734CB"/>
    <w:rsid w:val="008770C3"/>
    <w:rsid w:val="00880B20"/>
    <w:rsid w:val="00890622"/>
    <w:rsid w:val="008927AC"/>
    <w:rsid w:val="008A43BA"/>
    <w:rsid w:val="008A572E"/>
    <w:rsid w:val="008A6913"/>
    <w:rsid w:val="008B01BB"/>
    <w:rsid w:val="008B0A78"/>
    <w:rsid w:val="008B388A"/>
    <w:rsid w:val="008B3A6D"/>
    <w:rsid w:val="008B4B76"/>
    <w:rsid w:val="008B734E"/>
    <w:rsid w:val="008C06D9"/>
    <w:rsid w:val="008D59E6"/>
    <w:rsid w:val="008D7DCC"/>
    <w:rsid w:val="008E0E8F"/>
    <w:rsid w:val="008E1CF6"/>
    <w:rsid w:val="008E4723"/>
    <w:rsid w:val="008E5410"/>
    <w:rsid w:val="008F0708"/>
    <w:rsid w:val="00903194"/>
    <w:rsid w:val="00907197"/>
    <w:rsid w:val="00914AD5"/>
    <w:rsid w:val="009163D8"/>
    <w:rsid w:val="009222BC"/>
    <w:rsid w:val="00926640"/>
    <w:rsid w:val="00930E7C"/>
    <w:rsid w:val="00935C0F"/>
    <w:rsid w:val="009407E5"/>
    <w:rsid w:val="00946C8B"/>
    <w:rsid w:val="00950AF7"/>
    <w:rsid w:val="0095204D"/>
    <w:rsid w:val="00966904"/>
    <w:rsid w:val="009713AA"/>
    <w:rsid w:val="009719DA"/>
    <w:rsid w:val="00972E7C"/>
    <w:rsid w:val="009757AD"/>
    <w:rsid w:val="00977E5D"/>
    <w:rsid w:val="00981061"/>
    <w:rsid w:val="00983CB2"/>
    <w:rsid w:val="00987C4A"/>
    <w:rsid w:val="00987F53"/>
    <w:rsid w:val="009912A4"/>
    <w:rsid w:val="009946D8"/>
    <w:rsid w:val="00994B02"/>
    <w:rsid w:val="00996E38"/>
    <w:rsid w:val="00997E68"/>
    <w:rsid w:val="009A1A61"/>
    <w:rsid w:val="009A4216"/>
    <w:rsid w:val="009B2E59"/>
    <w:rsid w:val="009B3395"/>
    <w:rsid w:val="009B3B00"/>
    <w:rsid w:val="009C0DEC"/>
    <w:rsid w:val="009C2E21"/>
    <w:rsid w:val="009C7541"/>
    <w:rsid w:val="009C7811"/>
    <w:rsid w:val="009D00DD"/>
    <w:rsid w:val="009D0738"/>
    <w:rsid w:val="009E14EE"/>
    <w:rsid w:val="009E383F"/>
    <w:rsid w:val="009E6517"/>
    <w:rsid w:val="009E69C2"/>
    <w:rsid w:val="009E6C88"/>
    <w:rsid w:val="009E7207"/>
    <w:rsid w:val="009E7BE2"/>
    <w:rsid w:val="009F509F"/>
    <w:rsid w:val="00A00565"/>
    <w:rsid w:val="00A00EA0"/>
    <w:rsid w:val="00A01772"/>
    <w:rsid w:val="00A01932"/>
    <w:rsid w:val="00A0315D"/>
    <w:rsid w:val="00A031B7"/>
    <w:rsid w:val="00A03E67"/>
    <w:rsid w:val="00A04C57"/>
    <w:rsid w:val="00A063DF"/>
    <w:rsid w:val="00A068A2"/>
    <w:rsid w:val="00A13F9D"/>
    <w:rsid w:val="00A16780"/>
    <w:rsid w:val="00A17CFF"/>
    <w:rsid w:val="00A2124E"/>
    <w:rsid w:val="00A23BE8"/>
    <w:rsid w:val="00A23DC9"/>
    <w:rsid w:val="00A41D72"/>
    <w:rsid w:val="00A43199"/>
    <w:rsid w:val="00A51F6B"/>
    <w:rsid w:val="00A54A3D"/>
    <w:rsid w:val="00A64417"/>
    <w:rsid w:val="00A6714C"/>
    <w:rsid w:val="00A72E5C"/>
    <w:rsid w:val="00A75D52"/>
    <w:rsid w:val="00A82E28"/>
    <w:rsid w:val="00A82FD3"/>
    <w:rsid w:val="00A97E9E"/>
    <w:rsid w:val="00AA0229"/>
    <w:rsid w:val="00AA123F"/>
    <w:rsid w:val="00AA56A9"/>
    <w:rsid w:val="00AA79E2"/>
    <w:rsid w:val="00AB4D7F"/>
    <w:rsid w:val="00AB55F2"/>
    <w:rsid w:val="00AB5948"/>
    <w:rsid w:val="00AB66D9"/>
    <w:rsid w:val="00AB6AC8"/>
    <w:rsid w:val="00AC1187"/>
    <w:rsid w:val="00AC22CF"/>
    <w:rsid w:val="00AC3D1E"/>
    <w:rsid w:val="00AC4C95"/>
    <w:rsid w:val="00AC6106"/>
    <w:rsid w:val="00AC790E"/>
    <w:rsid w:val="00AD0E61"/>
    <w:rsid w:val="00AD119B"/>
    <w:rsid w:val="00AD2BD4"/>
    <w:rsid w:val="00AD6396"/>
    <w:rsid w:val="00AD6E08"/>
    <w:rsid w:val="00AF0676"/>
    <w:rsid w:val="00AF3ED2"/>
    <w:rsid w:val="00B02B9C"/>
    <w:rsid w:val="00B051D9"/>
    <w:rsid w:val="00B10037"/>
    <w:rsid w:val="00B11185"/>
    <w:rsid w:val="00B111CF"/>
    <w:rsid w:val="00B11A57"/>
    <w:rsid w:val="00B11AE3"/>
    <w:rsid w:val="00B15F54"/>
    <w:rsid w:val="00B2012D"/>
    <w:rsid w:val="00B221E0"/>
    <w:rsid w:val="00B2407D"/>
    <w:rsid w:val="00B24BBE"/>
    <w:rsid w:val="00B30E0E"/>
    <w:rsid w:val="00B42E3D"/>
    <w:rsid w:val="00B43936"/>
    <w:rsid w:val="00B4520B"/>
    <w:rsid w:val="00B53036"/>
    <w:rsid w:val="00B547F5"/>
    <w:rsid w:val="00B6032F"/>
    <w:rsid w:val="00B60D3A"/>
    <w:rsid w:val="00B615D0"/>
    <w:rsid w:val="00B61F6C"/>
    <w:rsid w:val="00B6413F"/>
    <w:rsid w:val="00B7239B"/>
    <w:rsid w:val="00B73136"/>
    <w:rsid w:val="00B74964"/>
    <w:rsid w:val="00B74AE4"/>
    <w:rsid w:val="00B75160"/>
    <w:rsid w:val="00B8263A"/>
    <w:rsid w:val="00B826B6"/>
    <w:rsid w:val="00B86223"/>
    <w:rsid w:val="00B9125A"/>
    <w:rsid w:val="00B914FE"/>
    <w:rsid w:val="00BA2F27"/>
    <w:rsid w:val="00BA3989"/>
    <w:rsid w:val="00BA3D6B"/>
    <w:rsid w:val="00BA40E6"/>
    <w:rsid w:val="00BA65A5"/>
    <w:rsid w:val="00BB4108"/>
    <w:rsid w:val="00BB4E79"/>
    <w:rsid w:val="00BB51EC"/>
    <w:rsid w:val="00BB53F5"/>
    <w:rsid w:val="00BB7D27"/>
    <w:rsid w:val="00BC455A"/>
    <w:rsid w:val="00BC4D68"/>
    <w:rsid w:val="00BD03F7"/>
    <w:rsid w:val="00BD0B02"/>
    <w:rsid w:val="00BD3BA1"/>
    <w:rsid w:val="00BD578B"/>
    <w:rsid w:val="00BE5940"/>
    <w:rsid w:val="00BE6B62"/>
    <w:rsid w:val="00BF2051"/>
    <w:rsid w:val="00BF3A7A"/>
    <w:rsid w:val="00BF40BF"/>
    <w:rsid w:val="00BF43A2"/>
    <w:rsid w:val="00BF4C42"/>
    <w:rsid w:val="00C01CA7"/>
    <w:rsid w:val="00C0238E"/>
    <w:rsid w:val="00C0347E"/>
    <w:rsid w:val="00C05726"/>
    <w:rsid w:val="00C0764F"/>
    <w:rsid w:val="00C20E90"/>
    <w:rsid w:val="00C21E91"/>
    <w:rsid w:val="00C23E5F"/>
    <w:rsid w:val="00C26D9E"/>
    <w:rsid w:val="00C27F31"/>
    <w:rsid w:val="00C3131E"/>
    <w:rsid w:val="00C328DE"/>
    <w:rsid w:val="00C32DD2"/>
    <w:rsid w:val="00C32F20"/>
    <w:rsid w:val="00C33CF4"/>
    <w:rsid w:val="00C3520E"/>
    <w:rsid w:val="00C40133"/>
    <w:rsid w:val="00C5351C"/>
    <w:rsid w:val="00C545FE"/>
    <w:rsid w:val="00C54838"/>
    <w:rsid w:val="00C57DA6"/>
    <w:rsid w:val="00C611CD"/>
    <w:rsid w:val="00C61534"/>
    <w:rsid w:val="00C64779"/>
    <w:rsid w:val="00C64970"/>
    <w:rsid w:val="00C7351F"/>
    <w:rsid w:val="00C75014"/>
    <w:rsid w:val="00C75B05"/>
    <w:rsid w:val="00C804A0"/>
    <w:rsid w:val="00C86260"/>
    <w:rsid w:val="00C873F7"/>
    <w:rsid w:val="00C93633"/>
    <w:rsid w:val="00C93B60"/>
    <w:rsid w:val="00C95199"/>
    <w:rsid w:val="00C97497"/>
    <w:rsid w:val="00CA0B44"/>
    <w:rsid w:val="00CA2C22"/>
    <w:rsid w:val="00CB1D72"/>
    <w:rsid w:val="00CC1331"/>
    <w:rsid w:val="00CC1876"/>
    <w:rsid w:val="00CC4089"/>
    <w:rsid w:val="00CC4CE5"/>
    <w:rsid w:val="00CC62C0"/>
    <w:rsid w:val="00CC689A"/>
    <w:rsid w:val="00CC7143"/>
    <w:rsid w:val="00CC7187"/>
    <w:rsid w:val="00CD09AD"/>
    <w:rsid w:val="00CD710A"/>
    <w:rsid w:val="00CE020A"/>
    <w:rsid w:val="00CE37DB"/>
    <w:rsid w:val="00CE4757"/>
    <w:rsid w:val="00CE75CE"/>
    <w:rsid w:val="00CE7637"/>
    <w:rsid w:val="00CE7949"/>
    <w:rsid w:val="00CF0E56"/>
    <w:rsid w:val="00CF338F"/>
    <w:rsid w:val="00D0296B"/>
    <w:rsid w:val="00D06C18"/>
    <w:rsid w:val="00D0794C"/>
    <w:rsid w:val="00D10B2C"/>
    <w:rsid w:val="00D1183B"/>
    <w:rsid w:val="00D11B15"/>
    <w:rsid w:val="00D11E0E"/>
    <w:rsid w:val="00D13596"/>
    <w:rsid w:val="00D1423A"/>
    <w:rsid w:val="00D177B4"/>
    <w:rsid w:val="00D2014A"/>
    <w:rsid w:val="00D26958"/>
    <w:rsid w:val="00D31492"/>
    <w:rsid w:val="00D32D2B"/>
    <w:rsid w:val="00D35E81"/>
    <w:rsid w:val="00D35F14"/>
    <w:rsid w:val="00D43892"/>
    <w:rsid w:val="00D54A9A"/>
    <w:rsid w:val="00D612C5"/>
    <w:rsid w:val="00D61849"/>
    <w:rsid w:val="00D70D6A"/>
    <w:rsid w:val="00D813C1"/>
    <w:rsid w:val="00D976B8"/>
    <w:rsid w:val="00DC0844"/>
    <w:rsid w:val="00DC1A4B"/>
    <w:rsid w:val="00DC23FD"/>
    <w:rsid w:val="00DC2B24"/>
    <w:rsid w:val="00DC41D8"/>
    <w:rsid w:val="00DC506A"/>
    <w:rsid w:val="00DC6081"/>
    <w:rsid w:val="00DC619E"/>
    <w:rsid w:val="00DD77AD"/>
    <w:rsid w:val="00DE4F19"/>
    <w:rsid w:val="00DF0DCC"/>
    <w:rsid w:val="00DF1C28"/>
    <w:rsid w:val="00DF495E"/>
    <w:rsid w:val="00DF7448"/>
    <w:rsid w:val="00DF7E09"/>
    <w:rsid w:val="00E014A7"/>
    <w:rsid w:val="00E01E6F"/>
    <w:rsid w:val="00E06F2A"/>
    <w:rsid w:val="00E12EEC"/>
    <w:rsid w:val="00E169C3"/>
    <w:rsid w:val="00E20F27"/>
    <w:rsid w:val="00E24DE8"/>
    <w:rsid w:val="00E31951"/>
    <w:rsid w:val="00E341A3"/>
    <w:rsid w:val="00E4035F"/>
    <w:rsid w:val="00E40DA2"/>
    <w:rsid w:val="00E43F92"/>
    <w:rsid w:val="00E442DE"/>
    <w:rsid w:val="00E44557"/>
    <w:rsid w:val="00E4491B"/>
    <w:rsid w:val="00E456AF"/>
    <w:rsid w:val="00E508F3"/>
    <w:rsid w:val="00E53CA8"/>
    <w:rsid w:val="00E53D67"/>
    <w:rsid w:val="00E54984"/>
    <w:rsid w:val="00E54A5C"/>
    <w:rsid w:val="00E54E5F"/>
    <w:rsid w:val="00E551D7"/>
    <w:rsid w:val="00E567BE"/>
    <w:rsid w:val="00E57076"/>
    <w:rsid w:val="00E62A98"/>
    <w:rsid w:val="00E630F1"/>
    <w:rsid w:val="00E63811"/>
    <w:rsid w:val="00E67B0F"/>
    <w:rsid w:val="00E72F13"/>
    <w:rsid w:val="00E73F00"/>
    <w:rsid w:val="00E75F04"/>
    <w:rsid w:val="00E820E7"/>
    <w:rsid w:val="00E91D7A"/>
    <w:rsid w:val="00E928BB"/>
    <w:rsid w:val="00E94482"/>
    <w:rsid w:val="00EA05B7"/>
    <w:rsid w:val="00EB09D0"/>
    <w:rsid w:val="00EB7832"/>
    <w:rsid w:val="00EC3574"/>
    <w:rsid w:val="00EC4216"/>
    <w:rsid w:val="00EC7970"/>
    <w:rsid w:val="00EC7E06"/>
    <w:rsid w:val="00ED28AD"/>
    <w:rsid w:val="00ED60F9"/>
    <w:rsid w:val="00EE0557"/>
    <w:rsid w:val="00EE1DA4"/>
    <w:rsid w:val="00EE24D9"/>
    <w:rsid w:val="00EE3D12"/>
    <w:rsid w:val="00EE451A"/>
    <w:rsid w:val="00EF0D85"/>
    <w:rsid w:val="00EF27C4"/>
    <w:rsid w:val="00EF4081"/>
    <w:rsid w:val="00F064EE"/>
    <w:rsid w:val="00F10824"/>
    <w:rsid w:val="00F10B27"/>
    <w:rsid w:val="00F13D5C"/>
    <w:rsid w:val="00F1502E"/>
    <w:rsid w:val="00F1736A"/>
    <w:rsid w:val="00F23A26"/>
    <w:rsid w:val="00F242DB"/>
    <w:rsid w:val="00F26022"/>
    <w:rsid w:val="00F2783E"/>
    <w:rsid w:val="00F33374"/>
    <w:rsid w:val="00F351E6"/>
    <w:rsid w:val="00F40810"/>
    <w:rsid w:val="00F41F2F"/>
    <w:rsid w:val="00F4497B"/>
    <w:rsid w:val="00F459E1"/>
    <w:rsid w:val="00F46311"/>
    <w:rsid w:val="00F50632"/>
    <w:rsid w:val="00F52AD0"/>
    <w:rsid w:val="00F540C5"/>
    <w:rsid w:val="00F559A8"/>
    <w:rsid w:val="00F56453"/>
    <w:rsid w:val="00F56AAE"/>
    <w:rsid w:val="00F60ED8"/>
    <w:rsid w:val="00F63DC5"/>
    <w:rsid w:val="00F664F8"/>
    <w:rsid w:val="00F674C5"/>
    <w:rsid w:val="00F724EF"/>
    <w:rsid w:val="00F72671"/>
    <w:rsid w:val="00F815E7"/>
    <w:rsid w:val="00F86398"/>
    <w:rsid w:val="00F91E7E"/>
    <w:rsid w:val="00F9350D"/>
    <w:rsid w:val="00FA1679"/>
    <w:rsid w:val="00FA3681"/>
    <w:rsid w:val="00FA3FB1"/>
    <w:rsid w:val="00FA47B3"/>
    <w:rsid w:val="00FA64B8"/>
    <w:rsid w:val="00FB4BD5"/>
    <w:rsid w:val="00FB7D0A"/>
    <w:rsid w:val="00FC0185"/>
    <w:rsid w:val="00FC0275"/>
    <w:rsid w:val="00FC2265"/>
    <w:rsid w:val="00FC6353"/>
    <w:rsid w:val="00FC6869"/>
    <w:rsid w:val="00FD098E"/>
    <w:rsid w:val="00FD1C0C"/>
    <w:rsid w:val="00FD29D4"/>
    <w:rsid w:val="00FD3E6F"/>
    <w:rsid w:val="00FD7259"/>
    <w:rsid w:val="00FE3631"/>
    <w:rsid w:val="00FE5B46"/>
    <w:rsid w:val="00FF05B6"/>
    <w:rsid w:val="0DD942DF"/>
    <w:rsid w:val="53480E2E"/>
    <w:rsid w:val="7EB4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26AA2FA"/>
  <w15:docId w15:val="{442FF1E1-2CB8-4FD8-B117-B17618DC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pPr>
      <w:widowControl w:val="0"/>
      <w:spacing w:line="360" w:lineRule="auto"/>
      <w:jc w:val="both"/>
    </w:pPr>
    <w:rPr>
      <w:rFonts w:ascii="Calibri" w:eastAsia="宋体" w:hAnsi="Calibri" w:cs="Times New Roman"/>
      <w:kern w:val="2"/>
      <w:sz w:val="24"/>
      <w:szCs w:val="22"/>
    </w:rPr>
  </w:style>
  <w:style w:type="paragraph" w:styleId="10">
    <w:name w:val="heading 1"/>
    <w:basedOn w:val="a6"/>
    <w:next w:val="a6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hAnsi="Times New Roman"/>
      <w:b/>
      <w:bCs/>
      <w:kern w:val="0"/>
      <w:sz w:val="32"/>
      <w:szCs w:val="32"/>
    </w:rPr>
  </w:style>
  <w:style w:type="paragraph" w:styleId="20">
    <w:name w:val="heading 2"/>
    <w:basedOn w:val="a6"/>
    <w:next w:val="a6"/>
    <w:link w:val="2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Times New Roman" w:hAnsi="Times New Roman"/>
      <w:b/>
      <w:bCs/>
      <w:sz w:val="30"/>
      <w:szCs w:val="32"/>
    </w:rPr>
  </w:style>
  <w:style w:type="paragraph" w:styleId="30">
    <w:name w:val="heading 3"/>
    <w:basedOn w:val="a6"/>
    <w:next w:val="a6"/>
    <w:link w:val="31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hAnsi="Times New Roman"/>
      <w:b/>
      <w:bCs/>
      <w:sz w:val="30"/>
      <w:szCs w:val="30"/>
    </w:rPr>
  </w:style>
  <w:style w:type="paragraph" w:styleId="4">
    <w:name w:val="heading 4"/>
    <w:basedOn w:val="a6"/>
    <w:next w:val="a6"/>
    <w:link w:val="40"/>
    <w:qFormat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Arial" w:hAnsi="Arial"/>
      <w:b/>
      <w:bCs/>
      <w:sz w:val="28"/>
      <w:szCs w:val="28"/>
    </w:rPr>
  </w:style>
  <w:style w:type="paragraph" w:styleId="5">
    <w:name w:val="heading 5"/>
    <w:basedOn w:val="a6"/>
    <w:next w:val="a6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6"/>
    <w:next w:val="a6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6"/>
    <w:next w:val="a6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Cs w:val="24"/>
    </w:rPr>
  </w:style>
  <w:style w:type="paragraph" w:styleId="8">
    <w:name w:val="heading 8"/>
    <w:basedOn w:val="a6"/>
    <w:next w:val="a6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6"/>
    <w:next w:val="a6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footer"/>
    <w:basedOn w:val="a6"/>
    <w:link w:val="ab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c">
    <w:name w:val="header"/>
    <w:basedOn w:val="a6"/>
    <w:link w:val="ad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ae">
    <w:name w:val="内容正文"/>
    <w:basedOn w:val="a6"/>
    <w:qFormat/>
    <w:pPr>
      <w:spacing w:line="312" w:lineRule="auto"/>
      <w:ind w:firstLine="425"/>
    </w:pPr>
    <w:rPr>
      <w:rFonts w:ascii="Times New Roman" w:eastAsia="仿宋_GB2312" w:hAnsi="Times New Roman"/>
      <w:sz w:val="28"/>
      <w:szCs w:val="20"/>
    </w:rPr>
  </w:style>
  <w:style w:type="character" w:customStyle="1" w:styleId="11">
    <w:name w:val="标题 1 字符"/>
    <w:basedOn w:val="a7"/>
    <w:link w:val="10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21">
    <w:name w:val="标题 2 字符"/>
    <w:basedOn w:val="a7"/>
    <w:link w:val="2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1">
    <w:name w:val="标题 3 字符"/>
    <w:basedOn w:val="a7"/>
    <w:link w:val="30"/>
    <w:rPr>
      <w:rFonts w:ascii="Times New Roman" w:eastAsia="宋体" w:hAnsi="Times New Roman" w:cs="Times New Roman"/>
      <w:b/>
      <w:bCs/>
      <w:sz w:val="30"/>
      <w:szCs w:val="30"/>
    </w:rPr>
  </w:style>
  <w:style w:type="character" w:customStyle="1" w:styleId="40">
    <w:name w:val="标题 4 字符"/>
    <w:basedOn w:val="a7"/>
    <w:link w:val="4"/>
    <w:rPr>
      <w:rFonts w:ascii="Arial" w:eastAsia="宋体" w:hAnsi="Arial" w:cs="Times New Roman"/>
      <w:b/>
      <w:bCs/>
      <w:sz w:val="28"/>
      <w:szCs w:val="28"/>
    </w:rPr>
  </w:style>
  <w:style w:type="character" w:customStyle="1" w:styleId="50">
    <w:name w:val="标题 5 字符"/>
    <w:basedOn w:val="a7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7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7"/>
    <w:link w:val="7"/>
    <w:uiPriority w:val="99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7"/>
    <w:link w:val="8"/>
    <w:uiPriority w:val="99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7"/>
    <w:link w:val="9"/>
    <w:uiPriority w:val="99"/>
    <w:rPr>
      <w:rFonts w:ascii="Arial" w:eastAsia="黑体" w:hAnsi="Arial" w:cs="Times New Roman"/>
      <w:sz w:val="24"/>
      <w:szCs w:val="21"/>
    </w:rPr>
  </w:style>
  <w:style w:type="paragraph" w:customStyle="1" w:styleId="114515">
    <w:name w:val="样式 标题 1 + 14.5 磅 行距: 1.5 倍行距"/>
    <w:basedOn w:val="10"/>
    <w:qFormat/>
    <w:pPr>
      <w:spacing w:line="360" w:lineRule="auto"/>
    </w:pPr>
    <w:rPr>
      <w:rFonts w:cs="宋体"/>
      <w:szCs w:val="20"/>
    </w:rPr>
  </w:style>
  <w:style w:type="paragraph" w:customStyle="1" w:styleId="1">
    <w:name w:val="！火1"/>
    <w:basedOn w:val="a6"/>
    <w:qFormat/>
    <w:pPr>
      <w:keepNext/>
      <w:keepLines/>
      <w:widowControl/>
      <w:numPr>
        <w:numId w:val="2"/>
      </w:numPr>
      <w:spacing w:before="120" w:after="120"/>
      <w:jc w:val="left"/>
      <w:outlineLvl w:val="0"/>
    </w:pPr>
    <w:rPr>
      <w:rFonts w:ascii="宋体" w:hAnsi="宋体"/>
      <w:b/>
      <w:bCs/>
      <w:kern w:val="44"/>
      <w:sz w:val="28"/>
      <w:szCs w:val="28"/>
    </w:rPr>
  </w:style>
  <w:style w:type="paragraph" w:customStyle="1" w:styleId="2">
    <w:name w:val="！火2"/>
    <w:basedOn w:val="a6"/>
    <w:qFormat/>
    <w:pPr>
      <w:keepNext/>
      <w:keepLines/>
      <w:widowControl/>
      <w:numPr>
        <w:ilvl w:val="1"/>
        <w:numId w:val="2"/>
      </w:numPr>
      <w:spacing w:before="120" w:after="120"/>
      <w:jc w:val="left"/>
      <w:outlineLvl w:val="1"/>
    </w:pPr>
    <w:rPr>
      <w:rFonts w:ascii="宋体" w:hAnsi="宋体"/>
      <w:b/>
      <w:kern w:val="0"/>
      <w:sz w:val="28"/>
      <w:szCs w:val="28"/>
    </w:rPr>
  </w:style>
  <w:style w:type="paragraph" w:customStyle="1" w:styleId="3">
    <w:name w:val="！火3"/>
    <w:basedOn w:val="a6"/>
    <w:qFormat/>
    <w:pPr>
      <w:keepNext/>
      <w:keepLines/>
      <w:widowControl/>
      <w:numPr>
        <w:ilvl w:val="2"/>
        <w:numId w:val="2"/>
      </w:numPr>
      <w:spacing w:before="120" w:after="120"/>
      <w:jc w:val="left"/>
      <w:outlineLvl w:val="2"/>
    </w:pPr>
    <w:rPr>
      <w:rFonts w:ascii="宋体" w:hAnsi="宋体"/>
      <w:b/>
      <w:bCs/>
      <w:sz w:val="28"/>
      <w:szCs w:val="28"/>
    </w:rPr>
  </w:style>
  <w:style w:type="paragraph" w:styleId="af">
    <w:name w:val="List Paragraph"/>
    <w:basedOn w:val="a6"/>
    <w:uiPriority w:val="34"/>
    <w:qFormat/>
    <w:pPr>
      <w:ind w:firstLineChars="200" w:firstLine="420"/>
    </w:pPr>
  </w:style>
  <w:style w:type="paragraph" w:customStyle="1" w:styleId="a">
    <w:name w:val="附录标识"/>
    <w:basedOn w:val="a6"/>
    <w:pPr>
      <w:numPr>
        <w:numId w:val="3"/>
      </w:numPr>
    </w:pPr>
  </w:style>
  <w:style w:type="paragraph" w:customStyle="1" w:styleId="a0">
    <w:name w:val="附录章标题"/>
    <w:basedOn w:val="a6"/>
    <w:pPr>
      <w:numPr>
        <w:ilvl w:val="1"/>
        <w:numId w:val="3"/>
      </w:numPr>
    </w:pPr>
  </w:style>
  <w:style w:type="paragraph" w:customStyle="1" w:styleId="a1">
    <w:name w:val="附录一级条标题"/>
    <w:basedOn w:val="a6"/>
    <w:qFormat/>
    <w:pPr>
      <w:numPr>
        <w:ilvl w:val="2"/>
        <w:numId w:val="3"/>
      </w:numPr>
    </w:pPr>
  </w:style>
  <w:style w:type="paragraph" w:customStyle="1" w:styleId="a2">
    <w:name w:val="附录二级条标题"/>
    <w:basedOn w:val="a6"/>
    <w:qFormat/>
    <w:pPr>
      <w:numPr>
        <w:ilvl w:val="3"/>
        <w:numId w:val="3"/>
      </w:numPr>
    </w:pPr>
  </w:style>
  <w:style w:type="paragraph" w:customStyle="1" w:styleId="a3">
    <w:name w:val="附录三级条标题"/>
    <w:basedOn w:val="a6"/>
    <w:pPr>
      <w:numPr>
        <w:ilvl w:val="4"/>
        <w:numId w:val="3"/>
      </w:numPr>
    </w:pPr>
  </w:style>
  <w:style w:type="paragraph" w:customStyle="1" w:styleId="a4">
    <w:name w:val="附录四级条标题"/>
    <w:basedOn w:val="a6"/>
    <w:pPr>
      <w:numPr>
        <w:ilvl w:val="5"/>
        <w:numId w:val="3"/>
      </w:numPr>
    </w:pPr>
  </w:style>
  <w:style w:type="paragraph" w:customStyle="1" w:styleId="a5">
    <w:name w:val="附录五级条标题"/>
    <w:basedOn w:val="a6"/>
    <w:pPr>
      <w:numPr>
        <w:ilvl w:val="6"/>
        <w:numId w:val="3"/>
      </w:numPr>
    </w:pPr>
  </w:style>
  <w:style w:type="character" w:customStyle="1" w:styleId="ad">
    <w:name w:val="页眉 字符"/>
    <w:basedOn w:val="a7"/>
    <w:link w:val="ac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b">
    <w:name w:val="页脚 字符"/>
    <w:basedOn w:val="a7"/>
    <w:link w:val="aa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2.vsd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12</Pages>
  <Words>405</Words>
  <Characters>2309</Characters>
  <Application>Microsoft Office Word</Application>
  <DocSecurity>0</DocSecurity>
  <Lines>19</Lines>
  <Paragraphs>5</Paragraphs>
  <ScaleCrop>false</ScaleCrop>
  <Company>HP Inc.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</dc:creator>
  <cp:lastModifiedBy>ZhangMingyan</cp:lastModifiedBy>
  <cp:revision>744</cp:revision>
  <dcterms:created xsi:type="dcterms:W3CDTF">2022-11-04T02:14:00Z</dcterms:created>
  <dcterms:modified xsi:type="dcterms:W3CDTF">2023-06-06T08:10:00Z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73E8727C775A4F5D9EC3A827D99DDACC_12</vt:lpwstr>
  </property>
</Properties>
</file>