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526A2">
      <w:pPr>
        <w:widowControl/>
        <w:tabs>
          <w:tab w:val="left" w:pos="8460"/>
        </w:tabs>
        <w:snapToGrid w:val="0"/>
        <w:spacing w:line="360" w:lineRule="auto"/>
        <w:jc w:val="center"/>
        <w:rPr>
          <w:rFonts w:eastAsia="方正小标宋简体"/>
          <w:b/>
          <w:kern w:val="0"/>
          <w:sz w:val="36"/>
          <w:szCs w:val="36"/>
        </w:rPr>
      </w:pPr>
      <w:r>
        <w:rPr>
          <w:rFonts w:eastAsia="方正小标宋简体"/>
          <w:b/>
          <w:kern w:val="0"/>
          <w:sz w:val="36"/>
          <w:szCs w:val="36"/>
        </w:rPr>
        <w:t>2025年科研创新计划项目年度管理报告</w:t>
      </w:r>
    </w:p>
    <w:p w14:paraId="6FB7E16D">
      <w:pPr>
        <w:spacing w:line="360" w:lineRule="auto"/>
        <w:jc w:val="center"/>
        <w:rPr>
          <w:rFonts w:eastAsia="黑体"/>
          <w:bCs/>
          <w:kern w:val="0"/>
          <w:sz w:val="28"/>
          <w:szCs w:val="28"/>
        </w:rPr>
      </w:pPr>
      <w:r>
        <w:rPr>
          <w:rFonts w:eastAsia="黑体"/>
          <w:bCs/>
          <w:kern w:val="0"/>
          <w:sz w:val="28"/>
          <w:szCs w:val="28"/>
        </w:rPr>
        <w:t>表</w:t>
      </w:r>
      <w:r>
        <w:rPr>
          <w:rFonts w:hint="eastAsia" w:eastAsia="黑体"/>
          <w:bCs/>
          <w:kern w:val="0"/>
          <w:sz w:val="28"/>
          <w:szCs w:val="28"/>
        </w:rPr>
        <w:t>1</w:t>
      </w:r>
      <w:r>
        <w:rPr>
          <w:rFonts w:eastAsia="黑体"/>
          <w:bCs/>
          <w:kern w:val="0"/>
          <w:sz w:val="28"/>
          <w:szCs w:val="28"/>
        </w:rPr>
        <w:t>.</w:t>
      </w:r>
      <w:r>
        <w:rPr>
          <w:rFonts w:hint="eastAsia" w:eastAsia="黑体"/>
          <w:bCs/>
          <w:kern w:val="0"/>
          <w:sz w:val="28"/>
          <w:szCs w:val="28"/>
        </w:rPr>
        <w:t xml:space="preserve"> </w:t>
      </w:r>
      <w:r>
        <w:rPr>
          <w:rFonts w:eastAsia="黑体"/>
          <w:bCs/>
          <w:kern w:val="0"/>
          <w:sz w:val="28"/>
          <w:szCs w:val="28"/>
          <w:lang w:val="en"/>
        </w:rPr>
        <w:t>项目</w:t>
      </w:r>
      <w:r>
        <w:rPr>
          <w:rFonts w:eastAsia="黑体"/>
          <w:bCs/>
          <w:kern w:val="0"/>
          <w:sz w:val="28"/>
          <w:szCs w:val="28"/>
        </w:rPr>
        <w:t>年度进展情况</w:t>
      </w:r>
    </w:p>
    <w:tbl>
      <w:tblPr>
        <w:tblStyle w:val="4"/>
        <w:tblW w:w="101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74"/>
        <w:gridCol w:w="919"/>
        <w:gridCol w:w="1898"/>
        <w:gridCol w:w="6475"/>
      </w:tblGrid>
      <w:tr w14:paraId="05427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3" w:hRule="atLeast"/>
          <w:jc w:val="center"/>
        </w:trPr>
        <w:tc>
          <w:tcPr>
            <w:tcW w:w="874" w:type="dxa"/>
            <w:tcMar>
              <w:top w:w="0" w:type="dxa"/>
              <w:left w:w="108" w:type="dxa"/>
              <w:bottom w:w="0" w:type="dxa"/>
              <w:right w:w="108" w:type="dxa"/>
            </w:tcMar>
            <w:vAlign w:val="center"/>
          </w:tcPr>
          <w:p w14:paraId="7C5004DC">
            <w:pPr>
              <w:widowControl/>
              <w:tabs>
                <w:tab w:val="left" w:pos="8460"/>
              </w:tabs>
              <w:spacing w:line="360" w:lineRule="auto"/>
              <w:jc w:val="center"/>
              <w:rPr>
                <w:rFonts w:eastAsia="楷体"/>
                <w:kern w:val="0"/>
                <w:sz w:val="28"/>
                <w:szCs w:val="28"/>
              </w:rPr>
            </w:pPr>
            <w:r>
              <w:rPr>
                <w:rFonts w:eastAsia="楷体"/>
                <w:kern w:val="0"/>
                <w:sz w:val="28"/>
                <w:szCs w:val="28"/>
              </w:rPr>
              <w:t>序号</w:t>
            </w:r>
          </w:p>
        </w:tc>
        <w:tc>
          <w:tcPr>
            <w:tcW w:w="919" w:type="dxa"/>
            <w:tcMar>
              <w:top w:w="0" w:type="dxa"/>
              <w:left w:w="108" w:type="dxa"/>
              <w:bottom w:w="0" w:type="dxa"/>
              <w:right w:w="108" w:type="dxa"/>
            </w:tcMar>
            <w:vAlign w:val="center"/>
          </w:tcPr>
          <w:p w14:paraId="24D76C47">
            <w:pPr>
              <w:widowControl/>
              <w:tabs>
                <w:tab w:val="left" w:pos="8460"/>
              </w:tabs>
              <w:spacing w:line="360" w:lineRule="auto"/>
              <w:jc w:val="center"/>
              <w:rPr>
                <w:rFonts w:eastAsia="楷体"/>
                <w:kern w:val="0"/>
                <w:sz w:val="28"/>
                <w:szCs w:val="28"/>
              </w:rPr>
            </w:pPr>
            <w:r>
              <w:rPr>
                <w:rFonts w:eastAsia="楷体"/>
                <w:kern w:val="0"/>
                <w:sz w:val="28"/>
                <w:szCs w:val="28"/>
              </w:rPr>
              <w:t>立项年度</w:t>
            </w:r>
          </w:p>
        </w:tc>
        <w:tc>
          <w:tcPr>
            <w:tcW w:w="1898" w:type="dxa"/>
            <w:tcMar>
              <w:top w:w="0" w:type="dxa"/>
              <w:left w:w="108" w:type="dxa"/>
              <w:bottom w:w="0" w:type="dxa"/>
              <w:right w:w="108" w:type="dxa"/>
            </w:tcMar>
            <w:vAlign w:val="center"/>
          </w:tcPr>
          <w:p w14:paraId="7761991C">
            <w:pPr>
              <w:widowControl/>
              <w:tabs>
                <w:tab w:val="left" w:pos="8460"/>
              </w:tabs>
              <w:spacing w:line="360" w:lineRule="auto"/>
              <w:jc w:val="center"/>
              <w:rPr>
                <w:rFonts w:eastAsia="楷体"/>
                <w:kern w:val="0"/>
                <w:sz w:val="28"/>
                <w:szCs w:val="28"/>
              </w:rPr>
            </w:pPr>
            <w:r>
              <w:rPr>
                <w:rFonts w:eastAsia="楷体"/>
                <w:kern w:val="0"/>
                <w:sz w:val="28"/>
                <w:szCs w:val="28"/>
              </w:rPr>
              <w:t>科研创新计划</w:t>
            </w:r>
          </w:p>
          <w:p w14:paraId="763BC5A6">
            <w:pPr>
              <w:widowControl/>
              <w:tabs>
                <w:tab w:val="left" w:pos="8460"/>
              </w:tabs>
              <w:spacing w:line="360" w:lineRule="auto"/>
              <w:jc w:val="center"/>
              <w:rPr>
                <w:rFonts w:eastAsia="楷体"/>
                <w:kern w:val="0"/>
                <w:sz w:val="28"/>
                <w:szCs w:val="28"/>
              </w:rPr>
            </w:pPr>
            <w:r>
              <w:rPr>
                <w:rFonts w:eastAsia="楷体"/>
                <w:kern w:val="0"/>
                <w:sz w:val="28"/>
                <w:szCs w:val="28"/>
              </w:rPr>
              <w:t>项目名称</w:t>
            </w:r>
          </w:p>
        </w:tc>
        <w:tc>
          <w:tcPr>
            <w:tcW w:w="6475" w:type="dxa"/>
            <w:tcMar>
              <w:top w:w="0" w:type="dxa"/>
              <w:left w:w="108" w:type="dxa"/>
              <w:bottom w:w="0" w:type="dxa"/>
              <w:right w:w="108" w:type="dxa"/>
            </w:tcMar>
            <w:vAlign w:val="center"/>
          </w:tcPr>
          <w:p w14:paraId="6E1A6285">
            <w:pPr>
              <w:widowControl/>
              <w:tabs>
                <w:tab w:val="left" w:pos="8460"/>
              </w:tabs>
              <w:spacing w:line="360" w:lineRule="auto"/>
              <w:jc w:val="center"/>
              <w:rPr>
                <w:rFonts w:eastAsia="楷体"/>
                <w:kern w:val="0"/>
                <w:sz w:val="28"/>
                <w:szCs w:val="28"/>
              </w:rPr>
            </w:pPr>
            <w:r>
              <w:rPr>
                <w:rFonts w:eastAsia="楷体"/>
                <w:kern w:val="0"/>
                <w:sz w:val="28"/>
                <w:szCs w:val="28"/>
              </w:rPr>
              <w:t>项目研究计划年度进展情况</w:t>
            </w:r>
          </w:p>
        </w:tc>
      </w:tr>
      <w:tr w14:paraId="389D7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874" w:type="dxa"/>
            <w:tcMar>
              <w:top w:w="0" w:type="dxa"/>
              <w:left w:w="108" w:type="dxa"/>
              <w:bottom w:w="0" w:type="dxa"/>
              <w:right w:w="108" w:type="dxa"/>
            </w:tcMar>
            <w:vAlign w:val="center"/>
          </w:tcPr>
          <w:p w14:paraId="6162CBC1">
            <w:pPr>
              <w:widowControl/>
              <w:tabs>
                <w:tab w:val="left" w:pos="8460"/>
              </w:tabs>
              <w:spacing w:line="360" w:lineRule="auto"/>
              <w:jc w:val="center"/>
              <w:rPr>
                <w:rFonts w:eastAsia="楷体_GB2312"/>
                <w:kern w:val="0"/>
                <w:sz w:val="24"/>
                <w:szCs w:val="24"/>
              </w:rPr>
            </w:pPr>
            <w:r>
              <w:rPr>
                <w:rFonts w:hint="eastAsia" w:ascii="楷体" w:hAnsi="楷体" w:eastAsia="楷体" w:cs="楷体"/>
                <w:kern w:val="0"/>
                <w:sz w:val="24"/>
                <w:szCs w:val="24"/>
              </w:rPr>
              <w:t>项目</w:t>
            </w:r>
            <w:r>
              <w:rPr>
                <w:rFonts w:eastAsia="楷体_GB2312"/>
                <w:kern w:val="0"/>
                <w:sz w:val="24"/>
                <w:szCs w:val="24"/>
              </w:rPr>
              <w:t>1</w:t>
            </w:r>
          </w:p>
        </w:tc>
        <w:tc>
          <w:tcPr>
            <w:tcW w:w="919" w:type="dxa"/>
            <w:tcMar>
              <w:top w:w="0" w:type="dxa"/>
              <w:left w:w="108" w:type="dxa"/>
              <w:bottom w:w="0" w:type="dxa"/>
              <w:right w:w="108" w:type="dxa"/>
            </w:tcMar>
            <w:vAlign w:val="center"/>
          </w:tcPr>
          <w:p w14:paraId="262FA459">
            <w:pPr>
              <w:widowControl/>
              <w:tabs>
                <w:tab w:val="left" w:pos="8460"/>
              </w:tabs>
              <w:spacing w:line="360" w:lineRule="auto"/>
              <w:jc w:val="center"/>
              <w:rPr>
                <w:rFonts w:eastAsia="楷体_GB2312"/>
                <w:kern w:val="0"/>
                <w:sz w:val="24"/>
                <w:szCs w:val="24"/>
              </w:rPr>
            </w:pPr>
            <w:r>
              <w:rPr>
                <w:rFonts w:eastAsia="楷体_GB2312"/>
                <w:kern w:val="0"/>
                <w:sz w:val="24"/>
                <w:szCs w:val="24"/>
              </w:rPr>
              <w:t>2023</w:t>
            </w:r>
          </w:p>
        </w:tc>
        <w:tc>
          <w:tcPr>
            <w:tcW w:w="1898" w:type="dxa"/>
            <w:tcMar>
              <w:top w:w="0" w:type="dxa"/>
              <w:left w:w="108" w:type="dxa"/>
              <w:bottom w:w="0" w:type="dxa"/>
              <w:right w:w="108" w:type="dxa"/>
            </w:tcMar>
            <w:vAlign w:val="center"/>
          </w:tcPr>
          <w:p w14:paraId="0CC0C021">
            <w:pPr>
              <w:widowControl/>
              <w:tabs>
                <w:tab w:val="left" w:pos="8460"/>
              </w:tabs>
              <w:spacing w:line="360" w:lineRule="auto"/>
              <w:jc w:val="center"/>
              <w:rPr>
                <w:rFonts w:eastAsia="楷体_GB2312"/>
                <w:kern w:val="0"/>
                <w:sz w:val="24"/>
                <w:szCs w:val="24"/>
              </w:rPr>
            </w:pPr>
            <w:r>
              <w:rPr>
                <w:rFonts w:eastAsia="楷体"/>
                <w:kern w:val="0"/>
                <w:sz w:val="24"/>
                <w:szCs w:val="24"/>
              </w:rPr>
              <w:t>“记忆性”角质形成细胞促进银屑病原位复发的作用机制</w:t>
            </w:r>
          </w:p>
        </w:tc>
        <w:tc>
          <w:tcPr>
            <w:tcW w:w="6475" w:type="dxa"/>
            <w:tcMar>
              <w:top w:w="0" w:type="dxa"/>
              <w:left w:w="108" w:type="dxa"/>
              <w:bottom w:w="0" w:type="dxa"/>
              <w:right w:w="108" w:type="dxa"/>
            </w:tcMar>
          </w:tcPr>
          <w:p w14:paraId="599764A3">
            <w:pPr>
              <w:widowControl/>
              <w:tabs>
                <w:tab w:val="left" w:pos="8460"/>
              </w:tabs>
              <w:spacing w:line="360" w:lineRule="auto"/>
              <w:rPr>
                <w:rFonts w:eastAsia="楷体"/>
                <w:b/>
                <w:bCs/>
                <w:kern w:val="0"/>
                <w:sz w:val="24"/>
                <w:szCs w:val="24"/>
              </w:rPr>
            </w:pPr>
            <w:r>
              <w:rPr>
                <w:rFonts w:eastAsia="楷体"/>
                <w:b/>
                <w:bCs/>
                <w:kern w:val="0"/>
                <w:sz w:val="24"/>
                <w:szCs w:val="24"/>
              </w:rPr>
              <w:t>1.预期成果与考核指标完成情况</w:t>
            </w:r>
          </w:p>
          <w:p w14:paraId="1FFCB954">
            <w:pPr>
              <w:widowControl/>
              <w:tabs>
                <w:tab w:val="left" w:pos="8460"/>
              </w:tabs>
              <w:spacing w:line="360" w:lineRule="auto"/>
              <w:ind w:firstLine="480" w:firstLineChars="200"/>
              <w:rPr>
                <w:rFonts w:eastAsia="楷体"/>
                <w:kern w:val="0"/>
                <w:sz w:val="24"/>
                <w:szCs w:val="24"/>
              </w:rPr>
            </w:pPr>
            <w:r>
              <w:rPr>
                <w:rFonts w:eastAsia="楷体"/>
                <w:kern w:val="0"/>
                <w:sz w:val="24"/>
                <w:szCs w:val="24"/>
              </w:rPr>
              <w:t>2025年度预定的研究内容和预期成果如下：研究乳酸等代谢产物介导组蛋白乳酰化修饰调控角质形成细胞记忆形成的作用机制；利用 ChIP-Seq和ATAC-Seq寻找关键记忆基因Y；构建基因Y luciferase reporter质粒和基因Y敲除小鼠；构建人源化银屑病小鼠；论文撰写、投稿等。这个阶段的研究结果将在国际上首次证明组蛋白的乳酰化修饰也参与固有免疫记忆的形成。</w:t>
            </w:r>
          </w:p>
          <w:p w14:paraId="3D5E8583">
            <w:pPr>
              <w:widowControl/>
              <w:tabs>
                <w:tab w:val="left" w:pos="8460"/>
              </w:tabs>
              <w:spacing w:line="360" w:lineRule="auto"/>
              <w:ind w:firstLine="480" w:firstLineChars="200"/>
              <w:rPr>
                <w:rFonts w:eastAsia="楷体"/>
                <w:kern w:val="0"/>
                <w:sz w:val="24"/>
                <w:szCs w:val="24"/>
              </w:rPr>
            </w:pPr>
            <w:r>
              <w:rPr>
                <w:rFonts w:eastAsia="楷体"/>
                <w:kern w:val="0"/>
                <w:sz w:val="24"/>
                <w:szCs w:val="24"/>
              </w:rPr>
              <w:t>根据预定计划，本年度围绕“代谢重编程介导表观遗传修饰调控角质形成细胞炎症记忆形成机制”这一核心科学问题，系统开展相关研究工作，重点推进乳酸介导组蛋白乳酰化修饰机制解析、关键记忆基因筛选与功能验证、实验模型构建及高水平成果产出等任务。</w:t>
            </w:r>
          </w:p>
          <w:p w14:paraId="6E34BCB1">
            <w:pPr>
              <w:widowControl/>
              <w:tabs>
                <w:tab w:val="left" w:pos="8460"/>
              </w:tabs>
              <w:spacing w:line="360" w:lineRule="auto"/>
              <w:ind w:firstLine="480" w:firstLineChars="200"/>
              <w:rPr>
                <w:rFonts w:eastAsia="楷体"/>
                <w:kern w:val="0"/>
                <w:sz w:val="24"/>
                <w:szCs w:val="24"/>
              </w:rPr>
            </w:pPr>
            <w:r>
              <w:rPr>
                <w:rFonts w:eastAsia="楷体"/>
                <w:kern w:val="0"/>
                <w:sz w:val="24"/>
                <w:szCs w:val="24"/>
              </w:rPr>
              <w:t>截至目前，各项年度研究任务均严格按照计划实施，相关预期成果和考核指标已全面完成，部分成果取得突破性进展，具体情况如：</w:t>
            </w:r>
          </w:p>
          <w:p w14:paraId="7837C4CA">
            <w:pPr>
              <w:widowControl/>
              <w:tabs>
                <w:tab w:val="left" w:pos="8460"/>
              </w:tabs>
              <w:spacing w:line="360" w:lineRule="auto"/>
              <w:rPr>
                <w:rFonts w:eastAsia="楷体"/>
                <w:kern w:val="0"/>
                <w:sz w:val="24"/>
                <w:szCs w:val="24"/>
              </w:rPr>
            </w:pPr>
            <w:r>
              <w:rPr>
                <w:rFonts w:eastAsia="楷体"/>
                <w:kern w:val="0"/>
                <w:sz w:val="24"/>
                <w:szCs w:val="24"/>
              </w:rPr>
              <w:t>（1）代谢产物介导表观调控机制研究任务完成情况</w:t>
            </w:r>
          </w:p>
          <w:p w14:paraId="0E856835">
            <w:pPr>
              <w:widowControl/>
              <w:tabs>
                <w:tab w:val="left" w:pos="8460"/>
              </w:tabs>
              <w:spacing w:line="360" w:lineRule="auto"/>
              <w:ind w:firstLine="480" w:firstLineChars="200"/>
              <w:rPr>
                <w:rFonts w:eastAsia="楷体"/>
                <w:kern w:val="0"/>
                <w:sz w:val="24"/>
                <w:szCs w:val="24"/>
              </w:rPr>
            </w:pPr>
            <w:r>
              <w:rPr>
                <w:rFonts w:eastAsia="楷体"/>
                <w:kern w:val="0"/>
                <w:sz w:val="24"/>
                <w:szCs w:val="24"/>
              </w:rPr>
              <w:t>围绕乳酸介导组蛋白乳酰化调控角质形成细胞炎症记忆形成的机制，本年度系统开展分子与代谢机制研究，明确了乳酸在P300/CBP等介导下促进H3K18la形成的分子通路，揭示了IL-17D诱导代谢重编程后，通过乳酸积累驱动表观修饰参与炎症记忆建立的关键机制。</w:t>
            </w:r>
          </w:p>
          <w:p w14:paraId="2EFB5F3E">
            <w:pPr>
              <w:widowControl/>
              <w:tabs>
                <w:tab w:val="left" w:pos="8460"/>
              </w:tabs>
              <w:spacing w:line="360" w:lineRule="auto"/>
              <w:ind w:firstLine="480" w:firstLineChars="200"/>
              <w:rPr>
                <w:rFonts w:eastAsia="楷体"/>
                <w:kern w:val="0"/>
                <w:sz w:val="24"/>
                <w:szCs w:val="24"/>
              </w:rPr>
            </w:pPr>
            <w:r>
              <w:rPr>
                <w:rFonts w:eastAsia="楷体"/>
                <w:kern w:val="0"/>
                <w:sz w:val="24"/>
                <w:szCs w:val="24"/>
              </w:rPr>
              <w:t>相关研究成果从机制层面首次系统证明了组蛋白乳酰化参与固有免疫记忆形成，达到预期创新目标。</w:t>
            </w:r>
          </w:p>
          <w:p w14:paraId="7C81AAE1">
            <w:pPr>
              <w:widowControl/>
              <w:tabs>
                <w:tab w:val="left" w:pos="8460"/>
              </w:tabs>
              <w:spacing w:line="360" w:lineRule="auto"/>
              <w:rPr>
                <w:rFonts w:eastAsia="楷体"/>
                <w:kern w:val="0"/>
                <w:sz w:val="24"/>
                <w:szCs w:val="24"/>
              </w:rPr>
            </w:pPr>
            <w:r>
              <w:rPr>
                <w:rFonts w:eastAsia="楷体"/>
                <w:kern w:val="0"/>
                <w:sz w:val="24"/>
                <w:szCs w:val="24"/>
              </w:rPr>
              <w:t>（2）关键记忆基因筛选与染色质调控分析完成情况</w:t>
            </w:r>
          </w:p>
          <w:p w14:paraId="15858662">
            <w:pPr>
              <w:widowControl/>
              <w:tabs>
                <w:tab w:val="left" w:pos="8460"/>
              </w:tabs>
              <w:spacing w:line="360" w:lineRule="auto"/>
              <w:ind w:firstLine="480" w:firstLineChars="200"/>
              <w:rPr>
                <w:rFonts w:eastAsia="楷体"/>
                <w:kern w:val="0"/>
                <w:sz w:val="24"/>
                <w:szCs w:val="24"/>
              </w:rPr>
            </w:pPr>
            <w:r>
              <w:rPr>
                <w:rFonts w:eastAsia="楷体"/>
                <w:kern w:val="0"/>
                <w:sz w:val="24"/>
                <w:szCs w:val="24"/>
              </w:rPr>
              <w:t>本年度依托ChIP-Seq与ATAC-Seq技术平台，对IL-17D–乳酸–H3K18la 轴介导的染色质重塑过程进行了系统解析。研究结果表明，ATAC-Seq信号主要分布于转录起始位点及远端调控区域，IL-17D处理显著增强H3K18la信号并降低启动子区域H3K4me1水平。与对照组相比，共检测到9960个基因染色质可及性增强，7815个基因可及性降低；H3K18la在11042个启动子区域富集，在4802个区域减少。进一步筛选获得5166个同时表现染色质开放和H3K18la富集增强的核心记忆相关基因。通路富集分析显示，其主要涉及免疫调控和代谢调控通路，包括T细胞受体信号通路、趋化因子信号通路、HIF-1信号通路和胰岛素信号通路。基因集富集分析进一步明确了CXCL1等关键趋化因子作为炎症记忆效应基因，为后续功能研究奠定了重要基础。</w:t>
            </w:r>
          </w:p>
          <w:p w14:paraId="3E810ED4">
            <w:pPr>
              <w:widowControl/>
              <w:tabs>
                <w:tab w:val="left" w:pos="8460"/>
              </w:tabs>
              <w:spacing w:line="360" w:lineRule="auto"/>
              <w:ind w:firstLine="480" w:firstLineChars="200"/>
              <w:rPr>
                <w:rFonts w:eastAsia="楷体"/>
                <w:kern w:val="0"/>
                <w:sz w:val="24"/>
                <w:szCs w:val="24"/>
              </w:rPr>
            </w:pPr>
            <w:r>
              <w:rPr>
                <w:rFonts w:eastAsia="楷体"/>
                <w:kern w:val="0"/>
                <w:sz w:val="24"/>
                <w:szCs w:val="24"/>
              </w:rPr>
              <w:t>该任务已高质量完成预期目标。</w:t>
            </w:r>
          </w:p>
          <w:p w14:paraId="7822C1D0">
            <w:pPr>
              <w:widowControl/>
              <w:tabs>
                <w:tab w:val="left" w:pos="8460"/>
              </w:tabs>
              <w:spacing w:line="360" w:lineRule="auto"/>
              <w:rPr>
                <w:rFonts w:eastAsia="楷体"/>
                <w:kern w:val="0"/>
                <w:sz w:val="24"/>
                <w:szCs w:val="24"/>
              </w:rPr>
            </w:pPr>
            <w:r>
              <w:rPr>
                <w:rFonts w:eastAsia="楷体"/>
                <w:kern w:val="0"/>
                <w:sz w:val="24"/>
                <w:szCs w:val="24"/>
              </w:rPr>
              <w:t>（3）机制验证与功能干预研究完成情况</w:t>
            </w:r>
          </w:p>
          <w:p w14:paraId="687250DB">
            <w:pPr>
              <w:widowControl/>
              <w:tabs>
                <w:tab w:val="left" w:pos="8460"/>
              </w:tabs>
              <w:spacing w:line="360" w:lineRule="auto"/>
              <w:ind w:firstLine="480" w:firstLineChars="200"/>
              <w:rPr>
                <w:rFonts w:eastAsia="楷体"/>
                <w:kern w:val="0"/>
                <w:sz w:val="24"/>
                <w:szCs w:val="24"/>
              </w:rPr>
            </w:pPr>
            <w:r>
              <w:rPr>
                <w:rFonts w:eastAsia="楷体"/>
                <w:kern w:val="0"/>
                <w:sz w:val="24"/>
                <w:szCs w:val="24"/>
              </w:rPr>
              <w:t>通过ChIP-qPCR、代谢干预和体内外功能实验，对上述表观调控机制进行了系统验证。研究发现，在糖酵解相关基因（HK1）启动子区域，染色质可及性和H3K18la显著升高，而氧化磷酸化相关基因（ATP5ME、COX8A、NDUFA2）则呈现抑制状态。抑制乳酸生成或LDHA活性可显著降低H3K18la水平，抑制趋化因子和炎症因子表达，并有效改善疾病复发；IL-17D缺失或抑制P300均可显著降低炎症相关基因表达，而外源补充乳酸可恢复其功能。</w:t>
            </w:r>
          </w:p>
          <w:p w14:paraId="0494CAFD">
            <w:pPr>
              <w:widowControl/>
              <w:tabs>
                <w:tab w:val="left" w:pos="8460"/>
              </w:tabs>
              <w:spacing w:line="360" w:lineRule="auto"/>
              <w:rPr>
                <w:rFonts w:eastAsia="楷体"/>
                <w:kern w:val="0"/>
                <w:sz w:val="24"/>
                <w:szCs w:val="24"/>
              </w:rPr>
            </w:pPr>
            <w:r>
              <w:rPr>
                <w:rFonts w:eastAsia="楷体"/>
                <w:kern w:val="0"/>
                <w:sz w:val="24"/>
                <w:szCs w:val="24"/>
              </w:rPr>
              <w:t>相关结果系统验证了代谢–表观–转录调控轴在炎症记忆形成中的核心作用，圆满完成年度机制深化任务。</w:t>
            </w:r>
          </w:p>
          <w:p w14:paraId="5B3BEED3">
            <w:pPr>
              <w:widowControl/>
              <w:tabs>
                <w:tab w:val="left" w:pos="8460"/>
              </w:tabs>
              <w:spacing w:line="360" w:lineRule="auto"/>
              <w:rPr>
                <w:rFonts w:eastAsia="楷体"/>
                <w:kern w:val="0"/>
                <w:sz w:val="24"/>
                <w:szCs w:val="24"/>
              </w:rPr>
            </w:pPr>
            <w:r>
              <w:rPr>
                <w:rFonts w:eastAsia="楷体"/>
                <w:kern w:val="0"/>
                <w:sz w:val="24"/>
                <w:szCs w:val="24"/>
              </w:rPr>
              <w:t>（4）学术成果产出与论文进展情况</w:t>
            </w:r>
          </w:p>
          <w:p w14:paraId="25460738">
            <w:pPr>
              <w:widowControl/>
              <w:tabs>
                <w:tab w:val="left" w:pos="8460"/>
              </w:tabs>
              <w:spacing w:line="360" w:lineRule="auto"/>
              <w:ind w:firstLine="480" w:firstLineChars="200"/>
              <w:rPr>
                <w:rFonts w:eastAsia="楷体"/>
                <w:kern w:val="0"/>
                <w:sz w:val="24"/>
                <w:szCs w:val="24"/>
              </w:rPr>
            </w:pPr>
            <w:r>
              <w:rPr>
                <w:rFonts w:eastAsia="楷体"/>
                <w:kern w:val="0"/>
                <w:sz w:val="24"/>
                <w:szCs w:val="24"/>
              </w:rPr>
              <w:t>基于本年度系统研究成果，已完成高水平研究论文撰写并投稿至国际权威期刊Nature Immunology，目前已通过首轮同行评议，正在根据审稿意见补充完善相关实验数据，处于返修阶段，预期形成具有重要国际影响力的原创成果。</w:t>
            </w:r>
          </w:p>
          <w:p w14:paraId="0A8FBEC5">
            <w:pPr>
              <w:widowControl/>
              <w:tabs>
                <w:tab w:val="left" w:pos="8460"/>
              </w:tabs>
              <w:spacing w:line="360" w:lineRule="auto"/>
              <w:ind w:firstLine="480" w:firstLineChars="200"/>
              <w:rPr>
                <w:rFonts w:eastAsia="楷体"/>
                <w:kern w:val="0"/>
                <w:sz w:val="24"/>
                <w:szCs w:val="24"/>
              </w:rPr>
            </w:pPr>
            <w:r>
              <w:rPr>
                <w:rFonts w:eastAsia="楷体"/>
                <w:kern w:val="0"/>
                <w:sz w:val="24"/>
                <w:szCs w:val="24"/>
              </w:rPr>
              <w:t>同时，相关研究成果已在皮肤免疫学学会等学术会议和团队内部交流中进行阶段性汇报，持续提升项目的学术影响力。</w:t>
            </w:r>
          </w:p>
          <w:p w14:paraId="479653B9">
            <w:pPr>
              <w:widowControl/>
              <w:tabs>
                <w:tab w:val="left" w:pos="8460"/>
              </w:tabs>
              <w:spacing w:line="360" w:lineRule="auto"/>
              <w:ind w:firstLine="480" w:firstLineChars="200"/>
              <w:rPr>
                <w:rFonts w:eastAsia="楷体"/>
                <w:kern w:val="0"/>
                <w:sz w:val="24"/>
                <w:szCs w:val="24"/>
              </w:rPr>
            </w:pPr>
            <w:r>
              <w:rPr>
                <w:rFonts w:eastAsia="楷体"/>
                <w:kern w:val="0"/>
                <w:sz w:val="24"/>
                <w:szCs w:val="24"/>
              </w:rPr>
              <w:t>总体来看，2025年度项目各项研究任务均严格按照既定计划推进并高质量完成，在机制创新和成果产出等方面取得系统性进展。相关研究首次系统揭示了IL-17D–乳酸–H3K18la轴调控角质形成细胞炎症记忆形成的分子机制，为免疫炎症性皮肤病复发的预测和干预提供了新的理论基础和潜在靶点。</w:t>
            </w:r>
          </w:p>
          <w:p w14:paraId="6D16B6F9">
            <w:pPr>
              <w:widowControl/>
              <w:tabs>
                <w:tab w:val="left" w:pos="8460"/>
              </w:tabs>
              <w:spacing w:line="360" w:lineRule="auto"/>
              <w:rPr>
                <w:rFonts w:eastAsia="楷体"/>
                <w:kern w:val="0"/>
                <w:sz w:val="24"/>
                <w:szCs w:val="24"/>
              </w:rPr>
            </w:pPr>
          </w:p>
          <w:p w14:paraId="1B765556">
            <w:pPr>
              <w:widowControl/>
              <w:tabs>
                <w:tab w:val="left" w:pos="8460"/>
              </w:tabs>
              <w:spacing w:line="360" w:lineRule="auto"/>
              <w:rPr>
                <w:rFonts w:eastAsia="楷体"/>
                <w:b/>
                <w:bCs/>
                <w:kern w:val="0"/>
                <w:sz w:val="24"/>
                <w:szCs w:val="24"/>
              </w:rPr>
            </w:pPr>
            <w:r>
              <w:rPr>
                <w:rFonts w:eastAsia="楷体"/>
                <w:b/>
                <w:bCs/>
                <w:kern w:val="0"/>
                <w:sz w:val="24"/>
                <w:szCs w:val="24"/>
              </w:rPr>
              <w:t>2.研究过程是否按计划有序开展，是否遇到困难及团队是如何解决的</w:t>
            </w:r>
          </w:p>
          <w:p w14:paraId="25B486DB">
            <w:pPr>
              <w:widowControl/>
              <w:tabs>
                <w:tab w:val="left" w:pos="8460"/>
              </w:tabs>
              <w:spacing w:line="360" w:lineRule="auto"/>
              <w:ind w:firstLine="480" w:firstLineChars="200"/>
              <w:rPr>
                <w:rFonts w:eastAsia="楷体"/>
                <w:kern w:val="0"/>
                <w:sz w:val="24"/>
                <w:szCs w:val="24"/>
              </w:rPr>
            </w:pPr>
            <w:r>
              <w:rPr>
                <w:rFonts w:eastAsia="楷体"/>
                <w:kern w:val="0"/>
                <w:sz w:val="24"/>
                <w:szCs w:val="24"/>
              </w:rPr>
              <w:t>本年度研究工作整体按照既定计划有序推进，各阶段任务衔接顺畅，研究进度总体可控，未出现影响项目整体目标实现的重大偏差。在研究实施过程中，主要困难集中于临床患者样品获取难度较大，导致原计划构建人源化银屑病小鼠模型的工作推进受限，对相关实验进度产生一定影响。针对上述问题，研究团队及时调整技术路线，在前期研究基础上，创新性地采用 IL-17注射诱导小鼠银屑病样病变的方法，成功建立稳定可重复的疾病模型，有效替代了人源化银屑病小鼠模型在机制研究中的功能需求。该替代模型能够稳定模拟银屑病炎症表型及复发特征，为后续机制研究和功能验证提供了可靠实验基础，保障了研究工作的连续性和整体进度。通过科学调整研究方案和优化实验路径，研究团队有效化解了关键技术瓶颈，确保了年度研究任务按计划高质量完成，体现了良好的组织协调能力和问题应对能力。</w:t>
            </w:r>
          </w:p>
          <w:p w14:paraId="19A64565">
            <w:pPr>
              <w:widowControl/>
              <w:tabs>
                <w:tab w:val="left" w:pos="8460"/>
              </w:tabs>
              <w:spacing w:line="360" w:lineRule="auto"/>
              <w:rPr>
                <w:rFonts w:eastAsia="楷体"/>
                <w:b/>
                <w:bCs/>
                <w:kern w:val="0"/>
                <w:sz w:val="24"/>
                <w:szCs w:val="24"/>
              </w:rPr>
            </w:pPr>
          </w:p>
          <w:p w14:paraId="1AC0F242">
            <w:pPr>
              <w:widowControl/>
              <w:tabs>
                <w:tab w:val="left" w:pos="8460"/>
              </w:tabs>
              <w:spacing w:line="360" w:lineRule="auto"/>
              <w:rPr>
                <w:rFonts w:eastAsia="楷体"/>
                <w:b/>
                <w:bCs/>
                <w:kern w:val="0"/>
                <w:sz w:val="24"/>
                <w:szCs w:val="24"/>
              </w:rPr>
            </w:pPr>
            <w:r>
              <w:rPr>
                <w:rFonts w:eastAsia="楷体"/>
                <w:b/>
                <w:bCs/>
                <w:kern w:val="0"/>
                <w:sz w:val="24"/>
                <w:szCs w:val="24"/>
              </w:rPr>
              <w:t>3.科研团队建设及人才培养情况</w:t>
            </w:r>
          </w:p>
          <w:p w14:paraId="771A9B26">
            <w:pPr>
              <w:widowControl/>
              <w:tabs>
                <w:tab w:val="left" w:pos="8460"/>
              </w:tabs>
              <w:spacing w:line="360" w:lineRule="auto"/>
              <w:ind w:firstLine="480" w:firstLineChars="200"/>
              <w:rPr>
                <w:rFonts w:eastAsia="楷体"/>
                <w:kern w:val="0"/>
                <w:sz w:val="24"/>
                <w:szCs w:val="24"/>
              </w:rPr>
            </w:pPr>
            <w:r>
              <w:rPr>
                <w:rFonts w:eastAsia="楷体"/>
                <w:kern w:val="0"/>
                <w:sz w:val="24"/>
                <w:szCs w:val="24"/>
              </w:rPr>
              <w:t>在团队建设方面，充分发挥项目平台优势，积极支持青年教师参与国家级重大科研任务，帮助1名副教授深度参与国家自然科学基金重大项目子课题研究，在课题设计、组织实施和成果产出等方面获得系统锻炼，有效促进其科研能力和学术影响力的提升。</w:t>
            </w:r>
          </w:p>
          <w:p w14:paraId="52BF0474">
            <w:pPr>
              <w:widowControl/>
              <w:tabs>
                <w:tab w:val="left" w:pos="8460"/>
              </w:tabs>
              <w:spacing w:line="360" w:lineRule="auto"/>
              <w:ind w:firstLine="480" w:firstLineChars="200"/>
              <w:rPr>
                <w:rFonts w:eastAsia="楷体"/>
                <w:kern w:val="0"/>
                <w:sz w:val="24"/>
                <w:szCs w:val="24"/>
              </w:rPr>
            </w:pPr>
            <w:r>
              <w:rPr>
                <w:rFonts w:eastAsia="楷体"/>
                <w:kern w:val="0"/>
                <w:sz w:val="24"/>
                <w:szCs w:val="24"/>
              </w:rPr>
              <w:t>在人才培养方面，本年度重点加强研究生科研训练与创新能力培养，依托本项目系统指导博士研究生2名、硕士研究生4名开展科研工作。其中，已有1名硕士研究生顺利完成学位论文并毕业，相关研究成果与项目内容紧密结合，体现了良好的培养质量。同时，项目组通过常态化组会研讨、交叉学科学习、学术交流和课题协作等方式，持续提升研究生的独立科研能力、学术表达能力和团队协作意识，逐步形成结构合理、运行高效、具有持续创新能力的科研团队。</w:t>
            </w:r>
          </w:p>
          <w:p w14:paraId="051AB587">
            <w:pPr>
              <w:widowControl/>
              <w:tabs>
                <w:tab w:val="left" w:pos="8460"/>
              </w:tabs>
              <w:spacing w:line="360" w:lineRule="auto"/>
              <w:rPr>
                <w:rFonts w:eastAsia="楷体"/>
                <w:kern w:val="0"/>
                <w:sz w:val="24"/>
                <w:szCs w:val="24"/>
              </w:rPr>
            </w:pPr>
          </w:p>
          <w:p w14:paraId="6CB2B848">
            <w:pPr>
              <w:widowControl/>
              <w:tabs>
                <w:tab w:val="left" w:pos="8460"/>
              </w:tabs>
              <w:spacing w:line="360" w:lineRule="auto"/>
              <w:rPr>
                <w:rFonts w:eastAsia="楷体"/>
                <w:b/>
                <w:bCs/>
                <w:kern w:val="0"/>
                <w:sz w:val="24"/>
                <w:szCs w:val="24"/>
              </w:rPr>
            </w:pPr>
            <w:r>
              <w:rPr>
                <w:rFonts w:eastAsia="楷体"/>
                <w:b/>
                <w:bCs/>
                <w:kern w:val="0"/>
                <w:sz w:val="24"/>
                <w:szCs w:val="24"/>
              </w:rPr>
              <w:t>4.在本项目的研究基础上争取到其他项目及资源的情况</w:t>
            </w:r>
          </w:p>
          <w:p w14:paraId="1F54A3DC">
            <w:pPr>
              <w:widowControl/>
              <w:tabs>
                <w:tab w:val="left" w:pos="8460"/>
              </w:tabs>
              <w:spacing w:line="360" w:lineRule="auto"/>
              <w:ind w:firstLine="480" w:firstLineChars="200"/>
              <w:rPr>
                <w:rFonts w:eastAsia="楷体"/>
                <w:kern w:val="0"/>
                <w:sz w:val="24"/>
                <w:szCs w:val="24"/>
              </w:rPr>
            </w:pPr>
            <w:r>
              <w:rPr>
                <w:rFonts w:eastAsia="楷体"/>
                <w:kern w:val="0"/>
                <w:sz w:val="24"/>
                <w:szCs w:val="24"/>
              </w:rPr>
              <w:t>本项目实施过程中，申请人注重将阶段性研究成果与国家重大科研需求相结合，积极推动科研积累向高层次项目和优质科研资源转化。依托本项目在炎症记忆形成机制及代谢–表观调控领域取得的系统性研究成果，申请人以相关研究数据和创新发现为重要支撑基础，进一步凝练研究方向和科学问题，积极开展高层次科研项目申报工作。在此基础上，成功申请并获批国家自然科学基金重大项目课题和国家重点研发计划项目课题，实现了本项目成果在国家级重大科研任务中的延伸与拓展，进一步提升了研究工作的层级水平和综合影响力。相关项目的获批不仅为后续深入开展炎症记忆及炎症性皮肤病机制研究提供了稳定的经费保障和技术平台支持，也有效促进了多学科交叉合作和高水平科研资源整合，为持续产出高质量原创成果奠定了坚实基础。</w:t>
            </w:r>
          </w:p>
          <w:p w14:paraId="0D1EF296">
            <w:pPr>
              <w:widowControl/>
              <w:tabs>
                <w:tab w:val="left" w:pos="8460"/>
              </w:tabs>
              <w:spacing w:line="360" w:lineRule="auto"/>
              <w:ind w:firstLine="480" w:firstLineChars="200"/>
              <w:rPr>
                <w:rFonts w:eastAsia="楷体"/>
                <w:kern w:val="0"/>
                <w:sz w:val="24"/>
                <w:szCs w:val="24"/>
              </w:rPr>
            </w:pPr>
            <w:r>
              <w:rPr>
                <w:rFonts w:eastAsia="楷体"/>
                <w:kern w:val="0"/>
                <w:sz w:val="24"/>
                <w:szCs w:val="24"/>
              </w:rPr>
              <w:t>具体项目信息如下：</w:t>
            </w:r>
            <w:r>
              <w:rPr>
                <w:rFonts w:eastAsia="楷体"/>
                <w:kern w:val="0"/>
                <w:sz w:val="24"/>
                <w:szCs w:val="24"/>
              </w:rPr>
              <w:tab/>
            </w:r>
            <w:r>
              <w:rPr>
                <w:rFonts w:eastAsia="楷体"/>
                <w:kern w:val="0"/>
                <w:sz w:val="24"/>
                <w:szCs w:val="24"/>
              </w:rPr>
              <w:t>银屑病复发的免疫调控机制及对策研究</w:t>
            </w:r>
            <w:r>
              <w:rPr>
                <w:rFonts w:eastAsia="楷体"/>
                <w:kern w:val="0"/>
                <w:sz w:val="24"/>
                <w:szCs w:val="24"/>
              </w:rPr>
              <w:tab/>
            </w:r>
            <w:r>
              <w:rPr>
                <w:rFonts w:eastAsia="楷体"/>
                <w:kern w:val="0"/>
                <w:sz w:val="24"/>
                <w:szCs w:val="24"/>
              </w:rPr>
              <w:t>国家重点研究计划课题</w:t>
            </w:r>
            <w:r>
              <w:rPr>
                <w:rFonts w:eastAsia="楷体"/>
                <w:kern w:val="0"/>
                <w:sz w:val="24"/>
                <w:szCs w:val="24"/>
              </w:rPr>
              <w:tab/>
            </w:r>
            <w:r>
              <w:rPr>
                <w:rFonts w:eastAsia="楷体"/>
                <w:kern w:val="0"/>
                <w:sz w:val="24"/>
                <w:szCs w:val="24"/>
              </w:rPr>
              <w:t>155</w:t>
            </w:r>
            <w:r>
              <w:rPr>
                <w:rFonts w:eastAsia="楷体"/>
                <w:kern w:val="0"/>
                <w:sz w:val="24"/>
                <w:szCs w:val="24"/>
              </w:rPr>
              <w:tab/>
            </w:r>
            <w:r>
              <w:rPr>
                <w:rFonts w:eastAsia="楷体"/>
                <w:kern w:val="0"/>
                <w:sz w:val="24"/>
                <w:szCs w:val="24"/>
              </w:rPr>
              <w:t>2023/11/1-2026/10/31</w:t>
            </w:r>
          </w:p>
          <w:tbl>
            <w:tblPr>
              <w:tblStyle w:val="5"/>
              <w:tblW w:w="6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55"/>
              <w:gridCol w:w="1408"/>
              <w:gridCol w:w="1118"/>
              <w:gridCol w:w="1275"/>
            </w:tblGrid>
            <w:tr w14:paraId="4F96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774D18CA">
                  <w:pPr>
                    <w:widowControl/>
                    <w:tabs>
                      <w:tab w:val="left" w:pos="8460"/>
                    </w:tabs>
                    <w:spacing w:line="360" w:lineRule="auto"/>
                    <w:jc w:val="center"/>
                    <w:rPr>
                      <w:rFonts w:eastAsia="楷体"/>
                      <w:kern w:val="0"/>
                      <w:sz w:val="24"/>
                      <w:szCs w:val="24"/>
                    </w:rPr>
                  </w:pPr>
                  <w:r>
                    <w:rPr>
                      <w:rFonts w:eastAsia="楷体"/>
                      <w:kern w:val="0"/>
                      <w:sz w:val="24"/>
                      <w:szCs w:val="24"/>
                    </w:rPr>
                    <w:t>项目号</w:t>
                  </w:r>
                </w:p>
              </w:tc>
              <w:tc>
                <w:tcPr>
                  <w:tcW w:w="1255" w:type="dxa"/>
                  <w:vAlign w:val="center"/>
                </w:tcPr>
                <w:p w14:paraId="63BCF557">
                  <w:pPr>
                    <w:widowControl/>
                    <w:tabs>
                      <w:tab w:val="left" w:pos="8460"/>
                    </w:tabs>
                    <w:spacing w:line="360" w:lineRule="auto"/>
                    <w:jc w:val="center"/>
                    <w:rPr>
                      <w:rFonts w:eastAsia="楷体"/>
                      <w:kern w:val="0"/>
                      <w:sz w:val="24"/>
                      <w:szCs w:val="24"/>
                    </w:rPr>
                  </w:pPr>
                  <w:r>
                    <w:rPr>
                      <w:rFonts w:eastAsia="楷体"/>
                      <w:kern w:val="0"/>
                      <w:sz w:val="24"/>
                      <w:szCs w:val="24"/>
                    </w:rPr>
                    <w:t>项目名称</w:t>
                  </w:r>
                </w:p>
              </w:tc>
              <w:tc>
                <w:tcPr>
                  <w:tcW w:w="1408" w:type="dxa"/>
                  <w:vAlign w:val="center"/>
                </w:tcPr>
                <w:p w14:paraId="631D0377">
                  <w:pPr>
                    <w:widowControl/>
                    <w:tabs>
                      <w:tab w:val="left" w:pos="8460"/>
                    </w:tabs>
                    <w:spacing w:line="360" w:lineRule="auto"/>
                    <w:jc w:val="center"/>
                    <w:rPr>
                      <w:rFonts w:eastAsia="楷体"/>
                      <w:kern w:val="0"/>
                      <w:sz w:val="24"/>
                      <w:szCs w:val="24"/>
                    </w:rPr>
                  </w:pPr>
                  <w:r>
                    <w:rPr>
                      <w:rFonts w:eastAsia="楷体"/>
                      <w:kern w:val="0"/>
                      <w:sz w:val="24"/>
                      <w:szCs w:val="24"/>
                    </w:rPr>
                    <w:t>项目来源</w:t>
                  </w:r>
                </w:p>
              </w:tc>
              <w:tc>
                <w:tcPr>
                  <w:tcW w:w="1118" w:type="dxa"/>
                  <w:vAlign w:val="center"/>
                </w:tcPr>
                <w:p w14:paraId="6B1AC58B">
                  <w:pPr>
                    <w:widowControl/>
                    <w:tabs>
                      <w:tab w:val="left" w:pos="8460"/>
                    </w:tabs>
                    <w:spacing w:line="360" w:lineRule="auto"/>
                    <w:jc w:val="center"/>
                    <w:rPr>
                      <w:rFonts w:eastAsia="楷体"/>
                      <w:kern w:val="0"/>
                      <w:sz w:val="24"/>
                      <w:szCs w:val="24"/>
                    </w:rPr>
                  </w:pPr>
                  <w:r>
                    <w:rPr>
                      <w:rFonts w:eastAsia="楷体"/>
                      <w:kern w:val="0"/>
                      <w:sz w:val="24"/>
                      <w:szCs w:val="24"/>
                    </w:rPr>
                    <w:t>资助金额（万）</w:t>
                  </w:r>
                </w:p>
              </w:tc>
              <w:tc>
                <w:tcPr>
                  <w:tcW w:w="1275" w:type="dxa"/>
                  <w:vAlign w:val="center"/>
                </w:tcPr>
                <w:p w14:paraId="7D19531D">
                  <w:pPr>
                    <w:widowControl/>
                    <w:tabs>
                      <w:tab w:val="left" w:pos="8460"/>
                    </w:tabs>
                    <w:spacing w:line="360" w:lineRule="auto"/>
                    <w:jc w:val="center"/>
                    <w:rPr>
                      <w:rFonts w:eastAsia="楷体"/>
                      <w:kern w:val="0"/>
                      <w:sz w:val="24"/>
                      <w:szCs w:val="24"/>
                    </w:rPr>
                  </w:pPr>
                  <w:r>
                    <w:rPr>
                      <w:rFonts w:eastAsia="楷体"/>
                      <w:kern w:val="0"/>
                      <w:sz w:val="24"/>
                      <w:szCs w:val="24"/>
                    </w:rPr>
                    <w:t>起止时间</w:t>
                  </w:r>
                </w:p>
              </w:tc>
            </w:tr>
            <w:tr w14:paraId="0433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5A33D87A">
                  <w:pPr>
                    <w:widowControl/>
                    <w:tabs>
                      <w:tab w:val="left" w:pos="8460"/>
                    </w:tabs>
                    <w:spacing w:line="360" w:lineRule="auto"/>
                    <w:jc w:val="center"/>
                    <w:rPr>
                      <w:rFonts w:eastAsia="楷体"/>
                      <w:kern w:val="0"/>
                      <w:sz w:val="24"/>
                      <w:szCs w:val="24"/>
                    </w:rPr>
                  </w:pPr>
                  <w:r>
                    <w:rPr>
                      <w:rFonts w:eastAsia="楷体"/>
                      <w:sz w:val="24"/>
                      <w:szCs w:val="24"/>
                    </w:rPr>
                    <w:t>82595961</w:t>
                  </w:r>
                </w:p>
              </w:tc>
              <w:tc>
                <w:tcPr>
                  <w:tcW w:w="1255" w:type="dxa"/>
                  <w:shd w:val="clear" w:color="auto" w:fill="auto"/>
                  <w:vAlign w:val="center"/>
                </w:tcPr>
                <w:p w14:paraId="1204A793">
                  <w:pPr>
                    <w:spacing w:line="360" w:lineRule="auto"/>
                    <w:jc w:val="center"/>
                    <w:rPr>
                      <w:rFonts w:eastAsia="楷体"/>
                      <w:bCs/>
                      <w:sz w:val="24"/>
                      <w:szCs w:val="24"/>
                    </w:rPr>
                  </w:pPr>
                  <w:r>
                    <w:rPr>
                      <w:rFonts w:eastAsia="楷体"/>
                      <w:bCs/>
                      <w:sz w:val="24"/>
                      <w:szCs w:val="24"/>
                    </w:rPr>
                    <w:t>皮肤炎症记忆形成机制</w:t>
                  </w:r>
                </w:p>
              </w:tc>
              <w:tc>
                <w:tcPr>
                  <w:tcW w:w="1408" w:type="dxa"/>
                  <w:shd w:val="clear" w:color="auto" w:fill="auto"/>
                  <w:vAlign w:val="center"/>
                </w:tcPr>
                <w:p w14:paraId="579D716A">
                  <w:pPr>
                    <w:spacing w:line="360" w:lineRule="auto"/>
                    <w:jc w:val="center"/>
                    <w:rPr>
                      <w:rFonts w:eastAsia="楷体"/>
                      <w:bCs/>
                      <w:sz w:val="24"/>
                      <w:szCs w:val="24"/>
                    </w:rPr>
                  </w:pPr>
                  <w:r>
                    <w:rPr>
                      <w:rFonts w:eastAsia="楷体"/>
                      <w:bCs/>
                      <w:sz w:val="24"/>
                      <w:szCs w:val="24"/>
                    </w:rPr>
                    <w:t>国家自然科学基金重大项目课题</w:t>
                  </w:r>
                </w:p>
              </w:tc>
              <w:tc>
                <w:tcPr>
                  <w:tcW w:w="1118" w:type="dxa"/>
                  <w:shd w:val="clear" w:color="auto" w:fill="auto"/>
                  <w:vAlign w:val="center"/>
                </w:tcPr>
                <w:p w14:paraId="4E14E67E">
                  <w:pPr>
                    <w:spacing w:line="360" w:lineRule="auto"/>
                    <w:jc w:val="center"/>
                    <w:rPr>
                      <w:rFonts w:eastAsia="楷体"/>
                      <w:bCs/>
                      <w:sz w:val="24"/>
                      <w:szCs w:val="24"/>
                    </w:rPr>
                  </w:pPr>
                  <w:r>
                    <w:rPr>
                      <w:rFonts w:eastAsia="楷体"/>
                      <w:bCs/>
                      <w:sz w:val="24"/>
                      <w:szCs w:val="24"/>
                    </w:rPr>
                    <w:t>260</w:t>
                  </w:r>
                </w:p>
              </w:tc>
              <w:tc>
                <w:tcPr>
                  <w:tcW w:w="1275" w:type="dxa"/>
                  <w:shd w:val="clear" w:color="auto" w:fill="auto"/>
                  <w:vAlign w:val="center"/>
                </w:tcPr>
                <w:p w14:paraId="12DB5AB3">
                  <w:pPr>
                    <w:spacing w:line="360" w:lineRule="auto"/>
                    <w:jc w:val="center"/>
                    <w:rPr>
                      <w:rFonts w:eastAsia="楷体"/>
                      <w:bCs/>
                      <w:sz w:val="24"/>
                      <w:szCs w:val="24"/>
                    </w:rPr>
                  </w:pPr>
                  <w:r>
                    <w:rPr>
                      <w:rFonts w:eastAsia="楷体"/>
                      <w:bCs/>
                      <w:sz w:val="24"/>
                      <w:szCs w:val="24"/>
                    </w:rPr>
                    <w:t>2026/11/1-2030/12/31</w:t>
                  </w:r>
                </w:p>
              </w:tc>
            </w:tr>
            <w:tr w14:paraId="4D61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14:paraId="3D339137">
                  <w:pPr>
                    <w:widowControl/>
                    <w:tabs>
                      <w:tab w:val="left" w:pos="8460"/>
                    </w:tabs>
                    <w:spacing w:line="360" w:lineRule="auto"/>
                    <w:jc w:val="center"/>
                    <w:rPr>
                      <w:rFonts w:eastAsia="楷体"/>
                      <w:kern w:val="0"/>
                      <w:sz w:val="24"/>
                      <w:szCs w:val="24"/>
                    </w:rPr>
                  </w:pPr>
                  <w:r>
                    <w:rPr>
                      <w:rFonts w:eastAsia="楷体"/>
                      <w:sz w:val="24"/>
                      <w:szCs w:val="24"/>
                    </w:rPr>
                    <w:t>2023YFC2508104</w:t>
                  </w:r>
                </w:p>
              </w:tc>
              <w:tc>
                <w:tcPr>
                  <w:tcW w:w="1255" w:type="dxa"/>
                  <w:shd w:val="clear" w:color="auto" w:fill="auto"/>
                  <w:vAlign w:val="center"/>
                </w:tcPr>
                <w:p w14:paraId="7E56C1E5">
                  <w:pPr>
                    <w:spacing w:line="360" w:lineRule="auto"/>
                    <w:jc w:val="center"/>
                    <w:rPr>
                      <w:rFonts w:eastAsia="楷体"/>
                      <w:bCs/>
                      <w:sz w:val="24"/>
                      <w:szCs w:val="24"/>
                    </w:rPr>
                  </w:pPr>
                  <w:r>
                    <w:rPr>
                      <w:rFonts w:eastAsia="楷体"/>
                      <w:bCs/>
                      <w:sz w:val="24"/>
                      <w:szCs w:val="24"/>
                    </w:rPr>
                    <w:t>银屑病复发的免疫调控机制及对策研究</w:t>
                  </w:r>
                </w:p>
              </w:tc>
              <w:tc>
                <w:tcPr>
                  <w:tcW w:w="1408" w:type="dxa"/>
                  <w:shd w:val="clear" w:color="auto" w:fill="auto"/>
                  <w:vAlign w:val="center"/>
                </w:tcPr>
                <w:p w14:paraId="61596301">
                  <w:pPr>
                    <w:spacing w:line="360" w:lineRule="auto"/>
                    <w:jc w:val="center"/>
                    <w:rPr>
                      <w:rFonts w:eastAsia="楷体"/>
                      <w:bCs/>
                      <w:sz w:val="24"/>
                      <w:szCs w:val="24"/>
                    </w:rPr>
                  </w:pPr>
                  <w:r>
                    <w:rPr>
                      <w:rFonts w:eastAsia="楷体"/>
                      <w:bCs/>
                      <w:sz w:val="24"/>
                      <w:szCs w:val="24"/>
                    </w:rPr>
                    <w:t>国家重点研究计划课题</w:t>
                  </w:r>
                </w:p>
              </w:tc>
              <w:tc>
                <w:tcPr>
                  <w:tcW w:w="1118" w:type="dxa"/>
                  <w:shd w:val="clear" w:color="auto" w:fill="auto"/>
                  <w:vAlign w:val="center"/>
                </w:tcPr>
                <w:p w14:paraId="3D37FE19">
                  <w:pPr>
                    <w:spacing w:line="360" w:lineRule="auto"/>
                    <w:jc w:val="center"/>
                    <w:rPr>
                      <w:rFonts w:eastAsia="楷体"/>
                      <w:bCs/>
                      <w:sz w:val="24"/>
                      <w:szCs w:val="24"/>
                    </w:rPr>
                  </w:pPr>
                  <w:r>
                    <w:rPr>
                      <w:rFonts w:eastAsia="楷体"/>
                      <w:bCs/>
                      <w:sz w:val="24"/>
                      <w:szCs w:val="24"/>
                    </w:rPr>
                    <w:t>155</w:t>
                  </w:r>
                </w:p>
              </w:tc>
              <w:tc>
                <w:tcPr>
                  <w:tcW w:w="1275" w:type="dxa"/>
                  <w:shd w:val="clear" w:color="auto" w:fill="auto"/>
                  <w:vAlign w:val="center"/>
                </w:tcPr>
                <w:p w14:paraId="281BCBAB">
                  <w:pPr>
                    <w:spacing w:line="360" w:lineRule="auto"/>
                    <w:jc w:val="center"/>
                    <w:rPr>
                      <w:rFonts w:eastAsia="楷体"/>
                      <w:bCs/>
                      <w:sz w:val="24"/>
                      <w:szCs w:val="24"/>
                    </w:rPr>
                  </w:pPr>
                  <w:r>
                    <w:rPr>
                      <w:rFonts w:eastAsia="楷体"/>
                      <w:bCs/>
                      <w:sz w:val="24"/>
                      <w:szCs w:val="24"/>
                    </w:rPr>
                    <w:t>2023/11/1-2026/10/31</w:t>
                  </w:r>
                </w:p>
              </w:tc>
            </w:tr>
          </w:tbl>
          <w:p w14:paraId="20AE8246">
            <w:pPr>
              <w:widowControl/>
              <w:tabs>
                <w:tab w:val="left" w:pos="8460"/>
              </w:tabs>
              <w:spacing w:line="360" w:lineRule="auto"/>
              <w:rPr>
                <w:rFonts w:eastAsia="楷体"/>
                <w:kern w:val="0"/>
                <w:sz w:val="24"/>
                <w:szCs w:val="24"/>
              </w:rPr>
            </w:pPr>
          </w:p>
          <w:p w14:paraId="61C87219">
            <w:pPr>
              <w:widowControl/>
              <w:tabs>
                <w:tab w:val="left" w:pos="8460"/>
              </w:tabs>
              <w:spacing w:line="360" w:lineRule="auto"/>
              <w:rPr>
                <w:rFonts w:eastAsia="楷体"/>
                <w:b/>
                <w:bCs/>
                <w:kern w:val="0"/>
                <w:sz w:val="24"/>
                <w:szCs w:val="24"/>
              </w:rPr>
            </w:pPr>
            <w:r>
              <w:rPr>
                <w:rFonts w:eastAsia="楷体"/>
                <w:b/>
                <w:bCs/>
                <w:kern w:val="0"/>
                <w:sz w:val="24"/>
                <w:szCs w:val="24"/>
              </w:rPr>
              <w:t>5.其他情况</w:t>
            </w:r>
          </w:p>
          <w:p w14:paraId="61CE0B89">
            <w:pPr>
              <w:widowControl/>
              <w:tabs>
                <w:tab w:val="left" w:pos="8460"/>
              </w:tabs>
              <w:spacing w:line="360" w:lineRule="auto"/>
              <w:ind w:firstLine="480" w:firstLineChars="200"/>
              <w:rPr>
                <w:rFonts w:eastAsia="楷体_GB2312"/>
                <w:kern w:val="0"/>
                <w:szCs w:val="21"/>
              </w:rPr>
            </w:pPr>
            <w:r>
              <w:rPr>
                <w:rFonts w:eastAsia="楷体"/>
                <w:kern w:val="0"/>
                <w:sz w:val="24"/>
                <w:szCs w:val="24"/>
              </w:rPr>
              <w:t>无。</w:t>
            </w:r>
          </w:p>
        </w:tc>
      </w:tr>
      <w:tr w14:paraId="5B81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17" w:hRule="atLeast"/>
          <w:jc w:val="center"/>
        </w:trPr>
        <w:tc>
          <w:tcPr>
            <w:tcW w:w="874" w:type="dxa"/>
            <w:tcMar>
              <w:top w:w="0" w:type="dxa"/>
              <w:left w:w="108" w:type="dxa"/>
              <w:bottom w:w="0" w:type="dxa"/>
              <w:right w:w="108" w:type="dxa"/>
            </w:tcMar>
            <w:vAlign w:val="center"/>
          </w:tcPr>
          <w:p w14:paraId="0C72A59A">
            <w:pPr>
              <w:widowControl/>
              <w:tabs>
                <w:tab w:val="left" w:pos="8460"/>
              </w:tabs>
              <w:spacing w:line="360" w:lineRule="auto"/>
              <w:jc w:val="center"/>
              <w:rPr>
                <w:rFonts w:eastAsia="楷体_GB2312"/>
                <w:kern w:val="0"/>
                <w:sz w:val="24"/>
                <w:szCs w:val="24"/>
              </w:rPr>
            </w:pPr>
            <w:r>
              <w:rPr>
                <w:rFonts w:hint="eastAsia" w:ascii="楷体" w:hAnsi="楷体" w:eastAsia="楷体" w:cs="楷体"/>
                <w:kern w:val="0"/>
                <w:sz w:val="24"/>
                <w:szCs w:val="24"/>
              </w:rPr>
              <w:t>项目</w:t>
            </w:r>
            <w:r>
              <w:rPr>
                <w:rFonts w:eastAsia="楷体_GB2312"/>
                <w:kern w:val="0"/>
                <w:sz w:val="24"/>
                <w:szCs w:val="24"/>
              </w:rPr>
              <w:t>2</w:t>
            </w:r>
          </w:p>
        </w:tc>
        <w:tc>
          <w:tcPr>
            <w:tcW w:w="919" w:type="dxa"/>
            <w:tcMar>
              <w:top w:w="0" w:type="dxa"/>
              <w:left w:w="108" w:type="dxa"/>
              <w:bottom w:w="0" w:type="dxa"/>
              <w:right w:w="108" w:type="dxa"/>
            </w:tcMar>
            <w:vAlign w:val="center"/>
          </w:tcPr>
          <w:p w14:paraId="2547B188">
            <w:pPr>
              <w:widowControl/>
              <w:tabs>
                <w:tab w:val="left" w:pos="8460"/>
              </w:tabs>
              <w:spacing w:line="360" w:lineRule="auto"/>
              <w:jc w:val="center"/>
              <w:rPr>
                <w:rFonts w:eastAsia="楷体_GB2312"/>
                <w:kern w:val="0"/>
                <w:sz w:val="24"/>
                <w:szCs w:val="24"/>
              </w:rPr>
            </w:pPr>
            <w:r>
              <w:rPr>
                <w:rFonts w:eastAsia="楷体_GB2312"/>
                <w:kern w:val="0"/>
                <w:sz w:val="24"/>
                <w:szCs w:val="24"/>
              </w:rPr>
              <w:t>2023</w:t>
            </w:r>
          </w:p>
        </w:tc>
        <w:tc>
          <w:tcPr>
            <w:tcW w:w="1898" w:type="dxa"/>
            <w:tcMar>
              <w:top w:w="0" w:type="dxa"/>
              <w:left w:w="108" w:type="dxa"/>
              <w:bottom w:w="0" w:type="dxa"/>
              <w:right w:w="108" w:type="dxa"/>
            </w:tcMar>
            <w:vAlign w:val="center"/>
          </w:tcPr>
          <w:p w14:paraId="4A7264CE">
            <w:pPr>
              <w:widowControl/>
              <w:tabs>
                <w:tab w:val="left" w:pos="8460"/>
              </w:tabs>
              <w:spacing w:line="360" w:lineRule="auto"/>
              <w:jc w:val="center"/>
              <w:rPr>
                <w:rFonts w:eastAsia="楷体_GB2312"/>
                <w:kern w:val="0"/>
                <w:szCs w:val="21"/>
              </w:rPr>
            </w:pPr>
            <w:r>
              <w:rPr>
                <w:rFonts w:eastAsia="楷体"/>
                <w:kern w:val="0"/>
                <w:sz w:val="24"/>
                <w:szCs w:val="24"/>
              </w:rPr>
              <w:t>基于铌酸锂薄膜的高速多维光场调控及应用研究</w:t>
            </w:r>
          </w:p>
        </w:tc>
        <w:tc>
          <w:tcPr>
            <w:tcW w:w="6475" w:type="dxa"/>
            <w:tcMar>
              <w:top w:w="0" w:type="dxa"/>
              <w:left w:w="108" w:type="dxa"/>
              <w:bottom w:w="0" w:type="dxa"/>
              <w:right w:w="108" w:type="dxa"/>
            </w:tcMar>
            <w:vAlign w:val="center"/>
          </w:tcPr>
          <w:p w14:paraId="219207BB">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1.预期成果与考核指标完成情况</w:t>
            </w:r>
          </w:p>
          <w:p w14:paraId="7A3F630D">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项目执行过程中按照原计划内容进行，顺利完成原定研究目标。具体情况介绍如下：</w:t>
            </w:r>
          </w:p>
          <w:p w14:paraId="6CC7ECEB">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1）完成1×64铌酸锂相控阵阵列（OPA）器件，并通过激光直写的方法在玻璃中实现一维到二维的转换阵列，实现了8×8高速二维相控阵阵列。该器件扫描角度约±2°，角分辨率约0.44°× 0.28°；</w:t>
            </w:r>
          </w:p>
          <w:p w14:paraId="4CD8F5AC">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2）结合铌酸锂OPA与超构表面，设计基于OPA寻址的超构表面结构，可以实现大容量、高速率的波前调控，该设计为高速光通信、计算、成像等应用提供重要支撑和基础；</w:t>
            </w:r>
          </w:p>
          <w:p w14:paraId="3A559C87">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3）继续研究和发展BIC微纳结构调控光场的新机制，发展了同时支持多重共振的高Q因子超构表面结构，打破传统器件仅能支持1到2个高Q因子模式的限制，并在此基础上实现基于准BIC结构的动态调控及开关应用器件。</w:t>
            </w:r>
          </w:p>
          <w:p w14:paraId="0162C71B">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4）结合超构表面与非线性过程，实现基于超构表面的大规模、可扩展的量子信息协议，包括多用户全光量子网络和远程态制备协议，均为当前相关协议的最大规模。</w:t>
            </w:r>
          </w:p>
          <w:p w14:paraId="457D050A">
            <w:pPr>
              <w:widowControl/>
              <w:tabs>
                <w:tab w:val="left" w:pos="8460"/>
              </w:tabs>
              <w:spacing w:line="360" w:lineRule="auto"/>
              <w:ind w:right="25" w:rightChars="12"/>
              <w:rPr>
                <w:rFonts w:eastAsia="楷体"/>
                <w:kern w:val="0"/>
                <w:sz w:val="24"/>
                <w:szCs w:val="24"/>
              </w:rPr>
            </w:pPr>
          </w:p>
          <w:p w14:paraId="68372D3E">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2.研究过程是否按计划有序开展，是否遇到困难及团队是如何解决的</w:t>
            </w:r>
          </w:p>
          <w:p w14:paraId="27CF9C4F">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项目严格按照研究计划展开，目前进展顺利。但在研究过程中存在一些问题。具体问题与解决方案如下：</w:t>
            </w:r>
          </w:p>
          <w:p w14:paraId="62AC550B">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1）铌酸锂芯片样品的高速封装问题。尽管我们制备的铌酸锂芯片已经可以达到GHz以上的调控速度，但常规的芯片封装方法的上限通常在MHz附近，无法满足相关实验和应用的需求。为解决这一问题，我们研究了整个封装过程中各部分的阻抗情况，从理论上优化设计PCB、封装线路，并通过数值仿真优化封装方法和设计，最终实现可达GHz以上调控速度的封装。</w:t>
            </w:r>
          </w:p>
          <w:p w14:paraId="084778BE">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2）超构表面样品大规模优化问题。随着所支持通道数的增加，相应超构表面的面积会急剧增加，同时优化设计相关超构表面所需要的资源也将迅速增加，超过了当前所具备的硬件的限制。为解决这一问题，发展了模块化设计的方法，并引入人工智能优化算法，有效提升了超构表面结构设计的效率，在硬件条件不变的情况下，实现了更大规模超构表面以及更多通道的设计。</w:t>
            </w:r>
          </w:p>
          <w:p w14:paraId="38EFBA29">
            <w:pPr>
              <w:widowControl/>
              <w:tabs>
                <w:tab w:val="left" w:pos="8460"/>
              </w:tabs>
              <w:spacing w:line="360" w:lineRule="auto"/>
              <w:ind w:right="25" w:rightChars="12"/>
              <w:rPr>
                <w:rFonts w:eastAsia="楷体"/>
                <w:kern w:val="0"/>
                <w:sz w:val="24"/>
                <w:szCs w:val="24"/>
              </w:rPr>
            </w:pPr>
          </w:p>
          <w:p w14:paraId="5FC58604">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3.科研团队建设及人才培养情况</w:t>
            </w:r>
          </w:p>
          <w:p w14:paraId="37B34077">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本项目团队目前有高级研究人员5人，博士后1名，研究生8名。2024年团队2名研究生获得博士学位。</w:t>
            </w:r>
          </w:p>
          <w:p w14:paraId="72BCD61E">
            <w:pPr>
              <w:widowControl/>
              <w:tabs>
                <w:tab w:val="left" w:pos="8460"/>
              </w:tabs>
              <w:spacing w:line="360" w:lineRule="auto"/>
              <w:ind w:right="25" w:rightChars="12"/>
              <w:rPr>
                <w:rFonts w:eastAsia="楷体"/>
                <w:kern w:val="0"/>
                <w:sz w:val="24"/>
                <w:szCs w:val="24"/>
              </w:rPr>
            </w:pPr>
          </w:p>
          <w:p w14:paraId="516F2247">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4.在本项目的研究基础上争取到其他项目及资源的情况</w:t>
            </w:r>
          </w:p>
          <w:p w14:paraId="2F82CE7E">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无。</w:t>
            </w:r>
          </w:p>
          <w:p w14:paraId="4838834D">
            <w:pPr>
              <w:widowControl/>
              <w:tabs>
                <w:tab w:val="left" w:pos="8460"/>
              </w:tabs>
              <w:spacing w:line="360" w:lineRule="auto"/>
              <w:ind w:right="25" w:rightChars="12"/>
              <w:rPr>
                <w:rFonts w:eastAsia="楷体"/>
                <w:kern w:val="0"/>
                <w:sz w:val="24"/>
                <w:szCs w:val="24"/>
              </w:rPr>
            </w:pPr>
          </w:p>
          <w:p w14:paraId="3B11FE69">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5.其他情况</w:t>
            </w:r>
          </w:p>
          <w:p w14:paraId="3C59C907">
            <w:pPr>
              <w:widowControl/>
              <w:tabs>
                <w:tab w:val="left" w:pos="8460"/>
              </w:tabs>
              <w:spacing w:line="360" w:lineRule="auto"/>
              <w:ind w:right="25" w:rightChars="12" w:firstLine="480" w:firstLineChars="200"/>
              <w:rPr>
                <w:rFonts w:eastAsia="楷体"/>
                <w:kern w:val="0"/>
                <w:szCs w:val="21"/>
              </w:rPr>
            </w:pPr>
            <w:r>
              <w:rPr>
                <w:rFonts w:eastAsia="楷体"/>
                <w:kern w:val="0"/>
                <w:sz w:val="24"/>
                <w:szCs w:val="24"/>
              </w:rPr>
              <w:t>无。</w:t>
            </w:r>
          </w:p>
        </w:tc>
      </w:tr>
      <w:tr w14:paraId="44E9C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5" w:hRule="atLeast"/>
          <w:jc w:val="center"/>
        </w:trPr>
        <w:tc>
          <w:tcPr>
            <w:tcW w:w="874" w:type="dxa"/>
            <w:tcMar>
              <w:top w:w="0" w:type="dxa"/>
              <w:left w:w="108" w:type="dxa"/>
              <w:bottom w:w="0" w:type="dxa"/>
              <w:right w:w="108" w:type="dxa"/>
            </w:tcMar>
            <w:vAlign w:val="center"/>
          </w:tcPr>
          <w:p w14:paraId="2138AB66">
            <w:pPr>
              <w:widowControl/>
              <w:tabs>
                <w:tab w:val="left" w:pos="8460"/>
              </w:tabs>
              <w:spacing w:line="360" w:lineRule="auto"/>
              <w:jc w:val="center"/>
              <w:rPr>
                <w:rFonts w:eastAsia="楷体_GB2312"/>
                <w:kern w:val="0"/>
                <w:sz w:val="24"/>
                <w:szCs w:val="24"/>
              </w:rPr>
            </w:pPr>
            <w:r>
              <w:rPr>
                <w:rFonts w:hint="eastAsia" w:ascii="楷体" w:hAnsi="楷体" w:eastAsia="楷体" w:cs="楷体"/>
                <w:kern w:val="0"/>
                <w:sz w:val="24"/>
                <w:szCs w:val="24"/>
                <w:lang w:val="en"/>
              </w:rPr>
              <w:t>项目</w:t>
            </w:r>
            <w:r>
              <w:rPr>
                <w:rFonts w:eastAsia="楷体_GB2312"/>
                <w:kern w:val="0"/>
                <w:sz w:val="24"/>
                <w:szCs w:val="24"/>
              </w:rPr>
              <w:t>3</w:t>
            </w:r>
          </w:p>
        </w:tc>
        <w:tc>
          <w:tcPr>
            <w:tcW w:w="919" w:type="dxa"/>
            <w:tcMar>
              <w:top w:w="0" w:type="dxa"/>
              <w:left w:w="108" w:type="dxa"/>
              <w:bottom w:w="0" w:type="dxa"/>
              <w:right w:w="108" w:type="dxa"/>
            </w:tcMar>
            <w:vAlign w:val="center"/>
          </w:tcPr>
          <w:p w14:paraId="1614243A">
            <w:pPr>
              <w:widowControl/>
              <w:tabs>
                <w:tab w:val="left" w:pos="8460"/>
              </w:tabs>
              <w:spacing w:line="360" w:lineRule="auto"/>
              <w:jc w:val="center"/>
              <w:rPr>
                <w:rFonts w:eastAsia="楷体_GB2312"/>
                <w:kern w:val="0"/>
                <w:sz w:val="24"/>
                <w:szCs w:val="24"/>
              </w:rPr>
            </w:pPr>
            <w:r>
              <w:rPr>
                <w:rFonts w:eastAsia="楷体_GB2312"/>
                <w:kern w:val="0"/>
                <w:sz w:val="24"/>
                <w:szCs w:val="24"/>
              </w:rPr>
              <w:t>2023</w:t>
            </w:r>
          </w:p>
        </w:tc>
        <w:tc>
          <w:tcPr>
            <w:tcW w:w="1898" w:type="dxa"/>
            <w:tcMar>
              <w:top w:w="0" w:type="dxa"/>
              <w:left w:w="108" w:type="dxa"/>
              <w:bottom w:w="0" w:type="dxa"/>
              <w:right w:w="108" w:type="dxa"/>
            </w:tcMar>
            <w:vAlign w:val="center"/>
          </w:tcPr>
          <w:p w14:paraId="1DBE7314">
            <w:pPr>
              <w:widowControl/>
              <w:tabs>
                <w:tab w:val="left" w:pos="8460"/>
              </w:tabs>
              <w:spacing w:line="360" w:lineRule="auto"/>
              <w:jc w:val="center"/>
              <w:rPr>
                <w:rFonts w:eastAsia="楷体_GB2312"/>
                <w:kern w:val="0"/>
                <w:szCs w:val="21"/>
              </w:rPr>
            </w:pPr>
            <w:r>
              <w:rPr>
                <w:rFonts w:eastAsia="楷体"/>
                <w:kern w:val="0"/>
                <w:sz w:val="24"/>
                <w:szCs w:val="24"/>
              </w:rPr>
              <w:t>亚热带森林生物多样性与碳汇协同提升机制</w:t>
            </w:r>
          </w:p>
        </w:tc>
        <w:tc>
          <w:tcPr>
            <w:tcW w:w="6475" w:type="dxa"/>
            <w:tcMar>
              <w:top w:w="0" w:type="dxa"/>
              <w:left w:w="108" w:type="dxa"/>
              <w:bottom w:w="0" w:type="dxa"/>
              <w:right w:w="108" w:type="dxa"/>
            </w:tcMar>
            <w:vAlign w:val="center"/>
          </w:tcPr>
          <w:p w14:paraId="2E518DF9">
            <w:pPr>
              <w:pStyle w:val="7"/>
              <w:spacing w:line="360" w:lineRule="auto"/>
              <w:rPr>
                <w:rFonts w:ascii="Times New Roman" w:hAnsi="Times New Roman" w:cs="Times New Roman"/>
                <w:b/>
                <w:bCs/>
                <w:sz w:val="24"/>
                <w:szCs w:val="24"/>
                <w:lang w:eastAsia="zh-CN"/>
              </w:rPr>
            </w:pPr>
            <w:r>
              <w:rPr>
                <w:rFonts w:ascii="Times New Roman" w:hAnsi="Times New Roman" w:cs="Times New Roman"/>
                <w:b/>
                <w:bCs/>
                <w:spacing w:val="7"/>
                <w:sz w:val="24"/>
                <w:szCs w:val="24"/>
                <w:lang w:eastAsia="zh-CN"/>
              </w:rPr>
              <w:t>1.预期成果与考核指标完成情况</w:t>
            </w:r>
          </w:p>
          <w:p w14:paraId="09C05CC8">
            <w:pPr>
              <w:pStyle w:val="7"/>
              <w:spacing w:line="360" w:lineRule="auto"/>
              <w:ind w:firstLine="520" w:firstLineChars="200"/>
              <w:rPr>
                <w:rFonts w:ascii="Times New Roman" w:hAnsi="Times New Roman" w:cs="Times New Roman"/>
                <w:spacing w:val="19"/>
                <w:sz w:val="24"/>
                <w:szCs w:val="24"/>
                <w:lang w:eastAsia="zh-CN"/>
              </w:rPr>
            </w:pPr>
            <w:r>
              <w:rPr>
                <w:rFonts w:ascii="Times New Roman" w:hAnsi="Times New Roman" w:cs="Times New Roman"/>
                <w:spacing w:val="10"/>
                <w:sz w:val="24"/>
                <w:szCs w:val="24"/>
                <w:lang w:eastAsia="zh-CN"/>
              </w:rPr>
              <w:t>本年度是本项目开始实施的第三年。按照研究计划，本年度主要以数据分析与野外调查为主，在已有我国亚热带森林大尺度上构建的监测样地网络以及在典型森林区域开展的长期监测网络等为基础，本年度主要在江西庐山海拔梯度样地开展了木本植物样地调查工作，在浙江天</w:t>
            </w:r>
            <w:r>
              <w:rPr>
                <w:rFonts w:ascii="Times New Roman" w:hAnsi="Times New Roman" w:cs="Times New Roman"/>
                <w:spacing w:val="6"/>
                <w:sz w:val="24"/>
                <w:szCs w:val="24"/>
                <w:lang w:eastAsia="zh-CN"/>
              </w:rPr>
              <w:t>目山、安徽大别山、广东车八岭、福建戴云山等开展植物幼苗调查工作，以及在所有山地的</w:t>
            </w:r>
            <w:r>
              <w:rPr>
                <w:rFonts w:ascii="Times New Roman" w:hAnsi="Times New Roman" w:cs="Times New Roman"/>
                <w:spacing w:val="-30"/>
                <w:sz w:val="24"/>
                <w:szCs w:val="24"/>
                <w:lang w:eastAsia="zh-CN"/>
              </w:rPr>
              <w:t xml:space="preserve"> </w:t>
            </w:r>
            <w:r>
              <w:rPr>
                <w:rFonts w:ascii="Times New Roman" w:hAnsi="Times New Roman" w:cs="Times New Roman"/>
                <w:spacing w:val="6"/>
                <w:sz w:val="24"/>
                <w:szCs w:val="24"/>
                <w:lang w:eastAsia="zh-CN"/>
              </w:rPr>
              <w:t>200</w:t>
            </w:r>
            <w:r>
              <w:rPr>
                <w:rFonts w:ascii="Times New Roman" w:hAnsi="Times New Roman" w:cs="Times New Roman"/>
                <w:spacing w:val="11"/>
                <w:sz w:val="24"/>
                <w:szCs w:val="24"/>
                <w:lang w:eastAsia="zh-CN"/>
              </w:rPr>
              <w:t>余个样地继续开展森林林下微气候的调查与监测工作。在本项目支持下，本年度正式发表</w:t>
            </w:r>
            <w:r>
              <w:rPr>
                <w:rFonts w:ascii="Times New Roman" w:hAnsi="Times New Roman" w:cs="Times New Roman"/>
                <w:spacing w:val="-14"/>
                <w:sz w:val="24"/>
                <w:szCs w:val="24"/>
                <w:lang w:eastAsia="zh-CN"/>
              </w:rPr>
              <w:t xml:space="preserve"> </w:t>
            </w:r>
            <w:r>
              <w:rPr>
                <w:rFonts w:ascii="Times New Roman" w:hAnsi="Times New Roman" w:cs="Times New Roman"/>
                <w:sz w:val="24"/>
                <w:szCs w:val="24"/>
                <w:lang w:eastAsia="zh-CN"/>
              </w:rPr>
              <w:t>SCI</w:t>
            </w:r>
            <w:r>
              <w:rPr>
                <w:rFonts w:ascii="Times New Roman" w:hAnsi="Times New Roman" w:cs="Times New Roman"/>
                <w:spacing w:val="16"/>
                <w:sz w:val="24"/>
                <w:szCs w:val="24"/>
                <w:lang w:eastAsia="zh-CN"/>
              </w:rPr>
              <w:t>论文</w:t>
            </w:r>
            <w:r>
              <w:rPr>
                <w:rFonts w:ascii="Times New Roman" w:hAnsi="Times New Roman" w:cs="Times New Roman"/>
                <w:spacing w:val="-40"/>
                <w:sz w:val="24"/>
                <w:szCs w:val="24"/>
                <w:lang w:eastAsia="zh-CN"/>
              </w:rPr>
              <w:t xml:space="preserve"> </w:t>
            </w:r>
            <w:r>
              <w:rPr>
                <w:rFonts w:ascii="Times New Roman" w:hAnsi="Times New Roman" w:cs="Times New Roman"/>
                <w:spacing w:val="16"/>
                <w:sz w:val="24"/>
                <w:szCs w:val="24"/>
                <w:lang w:eastAsia="zh-CN"/>
              </w:rPr>
              <w:t>20 篇，包括</w:t>
            </w:r>
            <w:r>
              <w:rPr>
                <w:rFonts w:ascii="Times New Roman" w:hAnsi="Times New Roman" w:cs="Times New Roman"/>
                <w:spacing w:val="-37"/>
                <w:sz w:val="24"/>
                <w:szCs w:val="24"/>
                <w:lang w:eastAsia="zh-CN"/>
              </w:rPr>
              <w:t xml:space="preserve"> </w:t>
            </w:r>
            <w:r>
              <w:rPr>
                <w:rFonts w:ascii="Times New Roman" w:hAnsi="Times New Roman" w:cs="Times New Roman"/>
                <w:sz w:val="24"/>
                <w:szCs w:val="24"/>
                <w:lang w:eastAsia="zh-CN"/>
              </w:rPr>
              <w:t>Global</w:t>
            </w:r>
            <w:r>
              <w:rPr>
                <w:rFonts w:ascii="Times New Roman" w:hAnsi="Times New Roman" w:cs="Times New Roman"/>
                <w:spacing w:val="16"/>
                <w:sz w:val="24"/>
                <w:szCs w:val="24"/>
                <w:lang w:eastAsia="zh-CN"/>
              </w:rPr>
              <w:t xml:space="preserve"> </w:t>
            </w:r>
            <w:r>
              <w:rPr>
                <w:rFonts w:ascii="Times New Roman" w:hAnsi="Times New Roman" w:cs="Times New Roman"/>
                <w:sz w:val="24"/>
                <w:szCs w:val="24"/>
                <w:lang w:eastAsia="zh-CN"/>
              </w:rPr>
              <w:t>Change</w:t>
            </w:r>
            <w:r>
              <w:rPr>
                <w:rFonts w:ascii="Times New Roman" w:hAnsi="Times New Roman" w:cs="Times New Roman"/>
                <w:spacing w:val="16"/>
                <w:sz w:val="24"/>
                <w:szCs w:val="24"/>
                <w:lang w:eastAsia="zh-CN"/>
              </w:rPr>
              <w:t xml:space="preserve"> </w:t>
            </w:r>
            <w:r>
              <w:rPr>
                <w:rFonts w:ascii="Times New Roman" w:hAnsi="Times New Roman" w:cs="Times New Roman"/>
                <w:sz w:val="24"/>
                <w:szCs w:val="24"/>
                <w:lang w:eastAsia="zh-CN"/>
              </w:rPr>
              <w:t>Biology</w:t>
            </w:r>
            <w:r>
              <w:rPr>
                <w:rFonts w:ascii="Times New Roman" w:hAnsi="Times New Roman" w:cs="Times New Roman"/>
                <w:spacing w:val="16"/>
                <w:sz w:val="24"/>
                <w:szCs w:val="24"/>
                <w:lang w:eastAsia="zh-CN"/>
              </w:rPr>
              <w:t>、</w:t>
            </w:r>
            <w:r>
              <w:rPr>
                <w:rFonts w:ascii="Times New Roman" w:hAnsi="Times New Roman" w:cs="Times New Roman"/>
                <w:sz w:val="24"/>
                <w:szCs w:val="24"/>
                <w:lang w:eastAsia="zh-CN"/>
              </w:rPr>
              <w:t>Global</w:t>
            </w:r>
            <w:r>
              <w:rPr>
                <w:rFonts w:ascii="Times New Roman" w:hAnsi="Times New Roman" w:cs="Times New Roman"/>
                <w:spacing w:val="16"/>
                <w:sz w:val="24"/>
                <w:szCs w:val="24"/>
                <w:lang w:eastAsia="zh-CN"/>
              </w:rPr>
              <w:t xml:space="preserve"> </w:t>
            </w:r>
            <w:r>
              <w:rPr>
                <w:rFonts w:ascii="Times New Roman" w:hAnsi="Times New Roman" w:cs="Times New Roman"/>
                <w:sz w:val="24"/>
                <w:szCs w:val="24"/>
                <w:lang w:eastAsia="zh-CN"/>
              </w:rPr>
              <w:t>Biogeochemical</w:t>
            </w:r>
            <w:r>
              <w:rPr>
                <w:rFonts w:ascii="Times New Roman" w:hAnsi="Times New Roman" w:cs="Times New Roman"/>
                <w:spacing w:val="16"/>
                <w:sz w:val="24"/>
                <w:szCs w:val="24"/>
                <w:lang w:eastAsia="zh-CN"/>
              </w:rPr>
              <w:t xml:space="preserve"> </w:t>
            </w:r>
            <w:r>
              <w:rPr>
                <w:rFonts w:ascii="Times New Roman" w:hAnsi="Times New Roman" w:cs="Times New Roman"/>
                <w:sz w:val="24"/>
                <w:szCs w:val="24"/>
                <w:lang w:eastAsia="zh-CN"/>
              </w:rPr>
              <w:t>Cycles</w:t>
            </w:r>
            <w:r>
              <w:rPr>
                <w:rFonts w:ascii="Times New Roman" w:hAnsi="Times New Roman" w:cs="Times New Roman"/>
                <w:spacing w:val="16"/>
                <w:sz w:val="24"/>
                <w:szCs w:val="24"/>
                <w:lang w:eastAsia="zh-CN"/>
              </w:rPr>
              <w:t>、</w:t>
            </w:r>
            <w:r>
              <w:rPr>
                <w:rFonts w:ascii="Times New Roman" w:hAnsi="Times New Roman" w:cs="Times New Roman"/>
                <w:sz w:val="24"/>
                <w:szCs w:val="24"/>
                <w:lang w:eastAsia="zh-CN"/>
              </w:rPr>
              <w:t>Plant</w:t>
            </w:r>
            <w:r>
              <w:rPr>
                <w:rFonts w:ascii="Times New Roman" w:hAnsi="Times New Roman" w:cs="Times New Roman"/>
                <w:spacing w:val="16"/>
                <w:sz w:val="24"/>
                <w:szCs w:val="24"/>
                <w:lang w:eastAsia="zh-CN"/>
              </w:rPr>
              <w:t xml:space="preserve"> </w:t>
            </w:r>
            <w:r>
              <w:rPr>
                <w:rFonts w:ascii="Times New Roman" w:hAnsi="Times New Roman" w:cs="Times New Roman"/>
                <w:sz w:val="24"/>
                <w:szCs w:val="24"/>
                <w:lang w:eastAsia="zh-CN"/>
              </w:rPr>
              <w:t>Diversity</w:t>
            </w:r>
            <w:r>
              <w:rPr>
                <w:rFonts w:ascii="Times New Roman" w:hAnsi="Times New Roman" w:cs="Times New Roman"/>
                <w:spacing w:val="16"/>
                <w:sz w:val="24"/>
                <w:szCs w:val="24"/>
                <w:lang w:eastAsia="zh-CN"/>
              </w:rPr>
              <w:t>、</w:t>
            </w:r>
            <w:r>
              <w:rPr>
                <w:rFonts w:ascii="Times New Roman" w:hAnsi="Times New Roman" w:cs="Times New Roman"/>
                <w:sz w:val="24"/>
                <w:szCs w:val="24"/>
                <w:lang w:eastAsia="zh-CN"/>
              </w:rPr>
              <w:t>Journal of</w:t>
            </w:r>
            <w:r>
              <w:rPr>
                <w:rFonts w:ascii="Times New Roman" w:hAnsi="Times New Roman" w:cs="Times New Roman"/>
                <w:spacing w:val="-9"/>
                <w:sz w:val="24"/>
                <w:szCs w:val="24"/>
                <w:lang w:eastAsia="zh-CN"/>
              </w:rPr>
              <w:t xml:space="preserve"> </w:t>
            </w:r>
            <w:r>
              <w:rPr>
                <w:rFonts w:ascii="Times New Roman" w:hAnsi="Times New Roman" w:cs="Times New Roman"/>
                <w:sz w:val="24"/>
                <w:szCs w:val="24"/>
                <w:lang w:eastAsia="zh-CN"/>
              </w:rPr>
              <w:t>Ecology</w:t>
            </w:r>
            <w:r>
              <w:rPr>
                <w:rFonts w:ascii="Times New Roman" w:hAnsi="Times New Roman" w:cs="Times New Roman"/>
                <w:spacing w:val="-24"/>
                <w:sz w:val="24"/>
                <w:szCs w:val="24"/>
                <w:lang w:eastAsia="zh-CN"/>
              </w:rPr>
              <w:t xml:space="preserve"> </w:t>
            </w:r>
            <w:r>
              <w:rPr>
                <w:rFonts w:ascii="Times New Roman" w:hAnsi="Times New Roman" w:cs="Times New Roman"/>
                <w:spacing w:val="19"/>
                <w:sz w:val="24"/>
                <w:szCs w:val="24"/>
                <w:lang w:eastAsia="zh-CN"/>
              </w:rPr>
              <w:t>、</w:t>
            </w:r>
            <w:r>
              <w:rPr>
                <w:rFonts w:ascii="Times New Roman" w:hAnsi="Times New Roman" w:cs="Times New Roman"/>
                <w:sz w:val="24"/>
                <w:szCs w:val="24"/>
                <w:lang w:eastAsia="zh-CN"/>
              </w:rPr>
              <w:t>Ecological</w:t>
            </w:r>
            <w:r>
              <w:rPr>
                <w:rFonts w:ascii="Times New Roman" w:hAnsi="Times New Roman" w:cs="Times New Roman"/>
                <w:spacing w:val="19"/>
                <w:sz w:val="24"/>
                <w:szCs w:val="24"/>
                <w:lang w:eastAsia="zh-CN"/>
              </w:rPr>
              <w:t xml:space="preserve"> </w:t>
            </w:r>
            <w:r>
              <w:rPr>
                <w:rFonts w:ascii="Times New Roman" w:hAnsi="Times New Roman" w:cs="Times New Roman"/>
                <w:sz w:val="24"/>
                <w:szCs w:val="24"/>
                <w:lang w:eastAsia="zh-CN"/>
              </w:rPr>
              <w:t>Applications</w:t>
            </w:r>
            <w:r>
              <w:rPr>
                <w:rFonts w:ascii="Times New Roman" w:hAnsi="Times New Roman" w:cs="Times New Roman"/>
                <w:spacing w:val="-27"/>
                <w:sz w:val="24"/>
                <w:szCs w:val="24"/>
                <w:lang w:eastAsia="zh-CN"/>
              </w:rPr>
              <w:t xml:space="preserve"> </w:t>
            </w:r>
            <w:r>
              <w:rPr>
                <w:rFonts w:ascii="Times New Roman" w:hAnsi="Times New Roman" w:cs="Times New Roman"/>
                <w:spacing w:val="19"/>
                <w:sz w:val="24"/>
                <w:szCs w:val="24"/>
                <w:lang w:eastAsia="zh-CN"/>
              </w:rPr>
              <w:t>、</w:t>
            </w:r>
            <w:r>
              <w:rPr>
                <w:rFonts w:ascii="Times New Roman" w:hAnsi="Times New Roman" w:cs="Times New Roman"/>
                <w:sz w:val="24"/>
                <w:szCs w:val="24"/>
                <w:lang w:eastAsia="zh-CN"/>
              </w:rPr>
              <w:t>Ecography</w:t>
            </w:r>
            <w:r>
              <w:rPr>
                <w:rFonts w:ascii="Times New Roman" w:hAnsi="Times New Roman" w:cs="Times New Roman"/>
                <w:spacing w:val="19"/>
                <w:sz w:val="24"/>
                <w:szCs w:val="24"/>
                <w:lang w:eastAsia="zh-CN"/>
              </w:rPr>
              <w:t xml:space="preserve"> 等高影响力期刊。</w:t>
            </w:r>
          </w:p>
          <w:p w14:paraId="33B41789">
            <w:pPr>
              <w:pStyle w:val="7"/>
              <w:spacing w:line="360" w:lineRule="auto"/>
              <w:rPr>
                <w:rFonts w:ascii="Times New Roman" w:hAnsi="Times New Roman" w:cs="Times New Roman"/>
                <w:spacing w:val="19"/>
                <w:sz w:val="24"/>
                <w:szCs w:val="24"/>
                <w:lang w:eastAsia="zh-CN"/>
              </w:rPr>
            </w:pPr>
          </w:p>
          <w:p w14:paraId="1EF7A30F">
            <w:pPr>
              <w:pStyle w:val="7"/>
              <w:numPr>
                <w:ilvl w:val="0"/>
                <w:numId w:val="1"/>
              </w:numPr>
              <w:spacing w:line="360" w:lineRule="auto"/>
              <w:rPr>
                <w:rFonts w:ascii="Times New Roman" w:hAnsi="Times New Roman" w:cs="Times New Roman"/>
                <w:b/>
                <w:bCs/>
                <w:spacing w:val="9"/>
                <w:sz w:val="24"/>
                <w:szCs w:val="24"/>
                <w:lang w:eastAsia="zh-CN"/>
              </w:rPr>
            </w:pPr>
            <w:r>
              <w:rPr>
                <w:rFonts w:ascii="Times New Roman" w:hAnsi="Times New Roman" w:cs="Times New Roman"/>
                <w:b/>
                <w:bCs/>
                <w:spacing w:val="9"/>
                <w:sz w:val="24"/>
                <w:szCs w:val="24"/>
                <w:lang w:eastAsia="zh-CN"/>
              </w:rPr>
              <w:t>研究过程是否按计划有序开展，是否遇到困难及团队是如何解决的</w:t>
            </w:r>
          </w:p>
          <w:p w14:paraId="1D374A72">
            <w:pPr>
              <w:pStyle w:val="7"/>
              <w:spacing w:line="360" w:lineRule="auto"/>
              <w:ind w:firstLine="512" w:firstLineChars="200"/>
              <w:rPr>
                <w:rFonts w:ascii="Times New Roman" w:hAnsi="Times New Roman" w:cs="Times New Roman"/>
                <w:sz w:val="24"/>
                <w:szCs w:val="24"/>
                <w:lang w:eastAsia="zh-CN"/>
              </w:rPr>
            </w:pPr>
            <w:r>
              <w:rPr>
                <w:rFonts w:ascii="Times New Roman" w:hAnsi="Times New Roman" w:cs="Times New Roman"/>
                <w:spacing w:val="8"/>
                <w:sz w:val="24"/>
                <w:szCs w:val="24"/>
                <w:lang w:eastAsia="zh-CN"/>
              </w:rPr>
              <w:t>本年度研究进展整体上比较顺利。</w:t>
            </w:r>
          </w:p>
          <w:p w14:paraId="6D2FC2A4">
            <w:pPr>
              <w:pStyle w:val="7"/>
              <w:spacing w:line="360" w:lineRule="auto"/>
              <w:rPr>
                <w:rFonts w:ascii="Times New Roman" w:hAnsi="Times New Roman" w:cs="Times New Roman"/>
                <w:spacing w:val="8"/>
                <w:sz w:val="24"/>
                <w:szCs w:val="24"/>
                <w:lang w:eastAsia="zh-CN"/>
              </w:rPr>
            </w:pPr>
          </w:p>
          <w:p w14:paraId="5C4AF581">
            <w:pPr>
              <w:pStyle w:val="7"/>
              <w:spacing w:line="360" w:lineRule="auto"/>
              <w:rPr>
                <w:rFonts w:ascii="Times New Roman" w:hAnsi="Times New Roman" w:cs="Times New Roman"/>
                <w:b/>
                <w:bCs/>
                <w:sz w:val="24"/>
                <w:szCs w:val="24"/>
                <w:lang w:eastAsia="zh-CN"/>
              </w:rPr>
            </w:pPr>
            <w:r>
              <w:rPr>
                <w:rFonts w:ascii="Times New Roman" w:hAnsi="Times New Roman" w:cs="Times New Roman"/>
                <w:b/>
                <w:bCs/>
                <w:spacing w:val="8"/>
                <w:sz w:val="24"/>
                <w:szCs w:val="24"/>
                <w:lang w:eastAsia="zh-CN"/>
              </w:rPr>
              <w:t>3.科研团队建设及人才培养情况</w:t>
            </w:r>
          </w:p>
          <w:p w14:paraId="42B92D4E">
            <w:pPr>
              <w:pStyle w:val="7"/>
              <w:spacing w:line="360" w:lineRule="auto"/>
              <w:ind w:firstLine="504" w:firstLineChars="200"/>
              <w:rPr>
                <w:rFonts w:ascii="Times New Roman" w:hAnsi="Times New Roman" w:cs="Times New Roman"/>
                <w:sz w:val="24"/>
                <w:szCs w:val="24"/>
                <w:lang w:eastAsia="zh-CN"/>
              </w:rPr>
            </w:pPr>
            <w:r>
              <w:rPr>
                <w:rFonts w:ascii="Times New Roman" w:hAnsi="Times New Roman" w:cs="Times New Roman"/>
                <w:spacing w:val="6"/>
                <w:sz w:val="24"/>
                <w:szCs w:val="24"/>
                <w:lang w:eastAsia="zh-CN"/>
              </w:rPr>
              <w:t>本年度有</w:t>
            </w:r>
            <w:r>
              <w:rPr>
                <w:rFonts w:ascii="Times New Roman" w:hAnsi="Times New Roman" w:cs="Times New Roman"/>
                <w:spacing w:val="-15"/>
                <w:sz w:val="24"/>
                <w:szCs w:val="24"/>
                <w:lang w:eastAsia="zh-CN"/>
              </w:rPr>
              <w:t xml:space="preserve"> </w:t>
            </w:r>
            <w:r>
              <w:rPr>
                <w:rFonts w:ascii="Times New Roman" w:hAnsi="Times New Roman" w:cs="Times New Roman"/>
                <w:spacing w:val="6"/>
                <w:sz w:val="24"/>
                <w:szCs w:val="24"/>
                <w:lang w:eastAsia="zh-CN"/>
              </w:rPr>
              <w:t>1 名博士研究生和</w:t>
            </w:r>
            <w:r>
              <w:rPr>
                <w:rFonts w:ascii="Times New Roman" w:hAnsi="Times New Roman" w:cs="Times New Roman"/>
                <w:spacing w:val="-38"/>
                <w:sz w:val="24"/>
                <w:szCs w:val="24"/>
                <w:lang w:eastAsia="zh-CN"/>
              </w:rPr>
              <w:t xml:space="preserve"> </w:t>
            </w:r>
            <w:r>
              <w:rPr>
                <w:rFonts w:ascii="Times New Roman" w:hAnsi="Times New Roman" w:cs="Times New Roman"/>
                <w:spacing w:val="6"/>
                <w:sz w:val="24"/>
                <w:szCs w:val="24"/>
                <w:lang w:eastAsia="zh-CN"/>
              </w:rPr>
              <w:t>5 名硕士研究生毕业，其中一名硕士研究生获得“华东师范大学校级优秀硕士毕业论文</w:t>
            </w:r>
            <w:r>
              <w:rPr>
                <w:rFonts w:ascii="Times New Roman" w:hAnsi="Times New Roman" w:cs="Times New Roman"/>
                <w:spacing w:val="-64"/>
                <w:sz w:val="24"/>
                <w:szCs w:val="24"/>
                <w:lang w:eastAsia="zh-CN"/>
              </w:rPr>
              <w:t xml:space="preserve"> </w:t>
            </w:r>
            <w:r>
              <w:rPr>
                <w:rFonts w:ascii="Times New Roman" w:hAnsi="Times New Roman" w:cs="Times New Roman"/>
                <w:spacing w:val="6"/>
                <w:sz w:val="24"/>
                <w:szCs w:val="24"/>
                <w:lang w:eastAsia="zh-CN"/>
              </w:rPr>
              <w:t>”荣誉。</w:t>
            </w:r>
          </w:p>
          <w:p w14:paraId="550BE233">
            <w:pPr>
              <w:pStyle w:val="7"/>
              <w:spacing w:line="360" w:lineRule="auto"/>
              <w:rPr>
                <w:rFonts w:ascii="Times New Roman" w:hAnsi="Times New Roman" w:cs="Times New Roman"/>
                <w:spacing w:val="9"/>
                <w:sz w:val="24"/>
                <w:szCs w:val="24"/>
                <w:lang w:eastAsia="zh-CN"/>
              </w:rPr>
            </w:pPr>
          </w:p>
          <w:p w14:paraId="43F1A8B3">
            <w:pPr>
              <w:pStyle w:val="7"/>
              <w:spacing w:line="360" w:lineRule="auto"/>
              <w:rPr>
                <w:rFonts w:ascii="Times New Roman" w:hAnsi="Times New Roman" w:cs="Times New Roman"/>
                <w:b/>
                <w:bCs/>
                <w:sz w:val="24"/>
                <w:szCs w:val="24"/>
                <w:lang w:eastAsia="zh-CN"/>
              </w:rPr>
            </w:pPr>
            <w:r>
              <w:rPr>
                <w:rFonts w:ascii="Times New Roman" w:hAnsi="Times New Roman" w:cs="Times New Roman"/>
                <w:b/>
                <w:bCs/>
                <w:spacing w:val="9"/>
                <w:sz w:val="24"/>
                <w:szCs w:val="24"/>
                <w:lang w:eastAsia="zh-CN"/>
              </w:rPr>
              <w:t>4.在本项目的研究基础上争取到其他项目及资源的情况</w:t>
            </w:r>
          </w:p>
          <w:p w14:paraId="28E1C3A1">
            <w:pPr>
              <w:widowControl/>
              <w:tabs>
                <w:tab w:val="left" w:pos="8460"/>
              </w:tabs>
              <w:spacing w:line="360" w:lineRule="auto"/>
              <w:ind w:firstLine="516" w:firstLineChars="200"/>
              <w:rPr>
                <w:rFonts w:eastAsia="楷体"/>
                <w:spacing w:val="3"/>
                <w:sz w:val="24"/>
                <w:szCs w:val="24"/>
              </w:rPr>
            </w:pPr>
            <w:r>
              <w:rPr>
                <w:rFonts w:eastAsia="楷体"/>
                <w:spacing w:val="9"/>
                <w:sz w:val="24"/>
                <w:szCs w:val="24"/>
              </w:rPr>
              <w:t>团队成员邢丁亮获得</w:t>
            </w:r>
            <w:r>
              <w:rPr>
                <w:rFonts w:eastAsia="楷体"/>
                <w:spacing w:val="-23"/>
                <w:sz w:val="24"/>
                <w:szCs w:val="24"/>
              </w:rPr>
              <w:t xml:space="preserve"> </w:t>
            </w:r>
            <w:r>
              <w:rPr>
                <w:rFonts w:eastAsia="楷体"/>
                <w:spacing w:val="9"/>
                <w:sz w:val="24"/>
                <w:szCs w:val="24"/>
              </w:rPr>
              <w:t>1 项国家自然科学基金面上项目“森林树木</w:t>
            </w:r>
            <w:r>
              <w:rPr>
                <w:rFonts w:eastAsia="楷体"/>
                <w:spacing w:val="8"/>
                <w:sz w:val="24"/>
                <w:szCs w:val="24"/>
              </w:rPr>
              <w:t>β多样性的时间动态理论</w:t>
            </w:r>
            <w:r>
              <w:rPr>
                <w:rFonts w:eastAsia="楷体"/>
                <w:spacing w:val="6"/>
                <w:sz w:val="24"/>
                <w:szCs w:val="24"/>
              </w:rPr>
              <w:t>及多尺度验证</w:t>
            </w:r>
            <w:r>
              <w:rPr>
                <w:rFonts w:eastAsia="楷体"/>
                <w:spacing w:val="-70"/>
                <w:sz w:val="24"/>
                <w:szCs w:val="24"/>
              </w:rPr>
              <w:t xml:space="preserve"> </w:t>
            </w:r>
            <w:r>
              <w:rPr>
                <w:rFonts w:eastAsia="楷体"/>
                <w:spacing w:val="6"/>
                <w:sz w:val="24"/>
                <w:szCs w:val="24"/>
              </w:rPr>
              <w:t>”（32471623</w:t>
            </w:r>
            <w:r>
              <w:rPr>
                <w:rFonts w:eastAsia="楷体"/>
                <w:spacing w:val="-12"/>
                <w:sz w:val="24"/>
                <w:szCs w:val="24"/>
              </w:rPr>
              <w:t xml:space="preserve"> </w:t>
            </w:r>
            <w:r>
              <w:rPr>
                <w:rFonts w:eastAsia="楷体"/>
                <w:spacing w:val="6"/>
                <w:sz w:val="24"/>
                <w:szCs w:val="24"/>
              </w:rPr>
              <w:t>；执行时间：2025.01-2028.</w:t>
            </w:r>
            <w:r>
              <w:rPr>
                <w:rFonts w:eastAsia="楷体"/>
                <w:spacing w:val="-25"/>
                <w:sz w:val="24"/>
                <w:szCs w:val="24"/>
              </w:rPr>
              <w:t xml:space="preserve"> </w:t>
            </w:r>
            <w:r>
              <w:rPr>
                <w:rFonts w:eastAsia="楷体"/>
                <w:spacing w:val="6"/>
                <w:sz w:val="24"/>
                <w:szCs w:val="24"/>
              </w:rPr>
              <w:t>12）</w:t>
            </w:r>
            <w:r>
              <w:rPr>
                <w:rFonts w:eastAsia="楷体"/>
                <w:spacing w:val="-53"/>
                <w:sz w:val="24"/>
                <w:szCs w:val="24"/>
              </w:rPr>
              <w:t xml:space="preserve"> </w:t>
            </w:r>
            <w:r>
              <w:rPr>
                <w:rFonts w:eastAsia="楷体"/>
                <w:spacing w:val="6"/>
                <w:sz w:val="24"/>
                <w:szCs w:val="24"/>
              </w:rPr>
              <w:t>以及浙江天目山国家级自然</w:t>
            </w:r>
            <w:r>
              <w:rPr>
                <w:rFonts w:eastAsia="楷体"/>
                <w:spacing w:val="5"/>
                <w:sz w:val="24"/>
                <w:szCs w:val="24"/>
              </w:rPr>
              <w:t>保护区</w:t>
            </w:r>
            <w:r>
              <w:rPr>
                <w:rFonts w:eastAsia="楷体"/>
                <w:spacing w:val="4"/>
                <w:sz w:val="24"/>
                <w:szCs w:val="24"/>
              </w:rPr>
              <w:t>委托项</w:t>
            </w:r>
            <w:r>
              <w:rPr>
                <w:rFonts w:eastAsia="楷体"/>
                <w:spacing w:val="-46"/>
                <w:sz w:val="24"/>
                <w:szCs w:val="24"/>
              </w:rPr>
              <w:t xml:space="preserve"> </w:t>
            </w:r>
            <w:r>
              <w:rPr>
                <w:rFonts w:eastAsia="楷体"/>
                <w:spacing w:val="4"/>
                <w:sz w:val="24"/>
                <w:szCs w:val="24"/>
              </w:rPr>
              <w:t>目（执行时间：2025.11-2026.0</w:t>
            </w:r>
            <w:r>
              <w:rPr>
                <w:rFonts w:eastAsia="楷体"/>
                <w:spacing w:val="3"/>
                <w:sz w:val="24"/>
                <w:szCs w:val="24"/>
              </w:rPr>
              <w:t>5）。</w:t>
            </w:r>
          </w:p>
          <w:p w14:paraId="781AC0D7">
            <w:pPr>
              <w:widowControl/>
              <w:tabs>
                <w:tab w:val="left" w:pos="8460"/>
              </w:tabs>
              <w:spacing w:line="360" w:lineRule="auto"/>
              <w:rPr>
                <w:rFonts w:eastAsia="楷体"/>
                <w:b/>
                <w:bCs/>
                <w:kern w:val="0"/>
                <w:sz w:val="24"/>
                <w:szCs w:val="24"/>
              </w:rPr>
            </w:pPr>
          </w:p>
          <w:p w14:paraId="3564F1A4">
            <w:pPr>
              <w:widowControl/>
              <w:tabs>
                <w:tab w:val="left" w:pos="8460"/>
              </w:tabs>
              <w:spacing w:line="360" w:lineRule="auto"/>
              <w:rPr>
                <w:rFonts w:eastAsia="楷体"/>
                <w:b/>
                <w:bCs/>
                <w:kern w:val="0"/>
                <w:sz w:val="24"/>
                <w:szCs w:val="24"/>
              </w:rPr>
            </w:pPr>
            <w:r>
              <w:rPr>
                <w:rFonts w:eastAsia="楷体"/>
                <w:b/>
                <w:bCs/>
                <w:kern w:val="0"/>
                <w:sz w:val="24"/>
                <w:szCs w:val="24"/>
              </w:rPr>
              <w:t>5.其他情况</w:t>
            </w:r>
          </w:p>
          <w:p w14:paraId="7C96EC07">
            <w:pPr>
              <w:widowControl/>
              <w:tabs>
                <w:tab w:val="left" w:pos="8460"/>
              </w:tabs>
              <w:spacing w:line="360" w:lineRule="auto"/>
              <w:ind w:firstLine="480" w:firstLineChars="200"/>
              <w:rPr>
                <w:rFonts w:eastAsia="楷体"/>
                <w:spacing w:val="3"/>
                <w:sz w:val="24"/>
                <w:szCs w:val="24"/>
              </w:rPr>
            </w:pPr>
            <w:r>
              <w:rPr>
                <w:rFonts w:eastAsia="楷体"/>
                <w:kern w:val="0"/>
                <w:sz w:val="24"/>
                <w:szCs w:val="24"/>
              </w:rPr>
              <w:t>无。</w:t>
            </w:r>
          </w:p>
        </w:tc>
      </w:tr>
      <w:tr w14:paraId="6B4FA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98" w:hRule="atLeast"/>
          <w:jc w:val="center"/>
        </w:trPr>
        <w:tc>
          <w:tcPr>
            <w:tcW w:w="874" w:type="dxa"/>
            <w:tcMar>
              <w:top w:w="0" w:type="dxa"/>
              <w:left w:w="108" w:type="dxa"/>
              <w:bottom w:w="0" w:type="dxa"/>
              <w:right w:w="108" w:type="dxa"/>
            </w:tcMar>
            <w:vAlign w:val="center"/>
          </w:tcPr>
          <w:p w14:paraId="5745BF07">
            <w:pPr>
              <w:widowControl/>
              <w:tabs>
                <w:tab w:val="left" w:pos="8460"/>
              </w:tabs>
              <w:spacing w:line="360" w:lineRule="auto"/>
              <w:jc w:val="center"/>
              <w:rPr>
                <w:rFonts w:eastAsia="楷体_GB2312"/>
                <w:kern w:val="0"/>
                <w:sz w:val="24"/>
                <w:szCs w:val="24"/>
              </w:rPr>
            </w:pPr>
            <w:r>
              <w:rPr>
                <w:rFonts w:hint="eastAsia" w:ascii="楷体" w:hAnsi="楷体" w:eastAsia="楷体" w:cs="楷体"/>
                <w:kern w:val="0"/>
                <w:sz w:val="24"/>
                <w:szCs w:val="24"/>
                <w:lang w:val="en"/>
              </w:rPr>
              <w:t>项目</w:t>
            </w:r>
            <w:r>
              <w:rPr>
                <w:rFonts w:eastAsia="楷体_GB2312"/>
                <w:kern w:val="0"/>
                <w:sz w:val="24"/>
                <w:szCs w:val="24"/>
              </w:rPr>
              <w:t>4</w:t>
            </w:r>
          </w:p>
        </w:tc>
        <w:tc>
          <w:tcPr>
            <w:tcW w:w="919" w:type="dxa"/>
            <w:tcMar>
              <w:top w:w="0" w:type="dxa"/>
              <w:left w:w="108" w:type="dxa"/>
              <w:bottom w:w="0" w:type="dxa"/>
              <w:right w:w="108" w:type="dxa"/>
            </w:tcMar>
            <w:vAlign w:val="center"/>
          </w:tcPr>
          <w:p w14:paraId="29BE5080">
            <w:pPr>
              <w:widowControl/>
              <w:tabs>
                <w:tab w:val="left" w:pos="8460"/>
              </w:tabs>
              <w:spacing w:line="360" w:lineRule="auto"/>
              <w:jc w:val="center"/>
              <w:rPr>
                <w:rFonts w:eastAsia="楷体_GB2312"/>
                <w:kern w:val="0"/>
                <w:sz w:val="24"/>
                <w:szCs w:val="24"/>
              </w:rPr>
            </w:pPr>
            <w:r>
              <w:rPr>
                <w:rFonts w:eastAsia="楷体_GB2312"/>
                <w:kern w:val="0"/>
                <w:sz w:val="24"/>
                <w:szCs w:val="24"/>
              </w:rPr>
              <w:t>2023</w:t>
            </w:r>
          </w:p>
        </w:tc>
        <w:tc>
          <w:tcPr>
            <w:tcW w:w="1898" w:type="dxa"/>
            <w:tcMar>
              <w:top w:w="0" w:type="dxa"/>
              <w:left w:w="108" w:type="dxa"/>
              <w:bottom w:w="0" w:type="dxa"/>
              <w:right w:w="108" w:type="dxa"/>
            </w:tcMar>
            <w:vAlign w:val="center"/>
          </w:tcPr>
          <w:p w14:paraId="052319FE">
            <w:pPr>
              <w:widowControl/>
              <w:tabs>
                <w:tab w:val="left" w:pos="8460"/>
              </w:tabs>
              <w:spacing w:line="360" w:lineRule="auto"/>
              <w:jc w:val="center"/>
              <w:rPr>
                <w:rFonts w:eastAsia="楷体_GB2312"/>
                <w:kern w:val="0"/>
                <w:szCs w:val="21"/>
              </w:rPr>
            </w:pPr>
            <w:r>
              <w:rPr>
                <w:rFonts w:eastAsia="楷体"/>
                <w:kern w:val="0"/>
                <w:sz w:val="24"/>
                <w:szCs w:val="24"/>
              </w:rPr>
              <w:t>手性螺环的不对称催化高效构建研究</w:t>
            </w:r>
          </w:p>
        </w:tc>
        <w:tc>
          <w:tcPr>
            <w:tcW w:w="6475" w:type="dxa"/>
            <w:tcMar>
              <w:top w:w="0" w:type="dxa"/>
              <w:left w:w="108" w:type="dxa"/>
              <w:bottom w:w="0" w:type="dxa"/>
              <w:right w:w="108" w:type="dxa"/>
            </w:tcMar>
            <w:vAlign w:val="center"/>
          </w:tcPr>
          <w:p w14:paraId="2EA8D06F">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1.预期成果与考核指标完成情况</w:t>
            </w:r>
          </w:p>
          <w:p w14:paraId="1D50FDC8">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在本项目资助下，2025年度围绕手性螺环不对称催化构建及新型手性催化剂的设计合成展开研究，发表标注基金号的SCI论文13篇，包括J. Am. Chem. Soc. (4篇)，Angew. Chem. (1篇)，Nat. Commun. (1篇)，和Sci. China Chem. (1篇) 等，很好地完成了本年度预期发表SCI论文4-6篇的考核指标。</w:t>
            </w:r>
          </w:p>
          <w:p w14:paraId="472491C3">
            <w:pPr>
              <w:widowControl/>
              <w:tabs>
                <w:tab w:val="left" w:pos="8460"/>
              </w:tabs>
              <w:spacing w:line="360" w:lineRule="auto"/>
              <w:ind w:right="25" w:rightChars="12"/>
              <w:rPr>
                <w:rFonts w:eastAsia="楷体"/>
                <w:kern w:val="0"/>
                <w:sz w:val="24"/>
                <w:szCs w:val="24"/>
              </w:rPr>
            </w:pPr>
          </w:p>
          <w:p w14:paraId="60F8B0D7">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2.研究过程是否按计划有序开展，是否遇到困难及团队是如何解决的</w:t>
            </w:r>
          </w:p>
          <w:p w14:paraId="3FA5217D">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项目研究过程按照计划有序开展，暂未遇到困难。</w:t>
            </w:r>
          </w:p>
          <w:p w14:paraId="3D029C24">
            <w:pPr>
              <w:widowControl/>
              <w:tabs>
                <w:tab w:val="left" w:pos="8460"/>
              </w:tabs>
              <w:spacing w:line="360" w:lineRule="auto"/>
              <w:ind w:right="25" w:rightChars="12"/>
              <w:rPr>
                <w:rFonts w:eastAsia="楷体"/>
                <w:kern w:val="0"/>
                <w:sz w:val="24"/>
                <w:szCs w:val="24"/>
              </w:rPr>
            </w:pPr>
          </w:p>
          <w:p w14:paraId="282CE1DA">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3.科研团队建设及人才培养情况</w:t>
            </w:r>
          </w:p>
          <w:p w14:paraId="5CE13AB1">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年度，项目负责人周剑教授应邀出任中国化工学会硅能源与化工专业委员会副主任委员。项目高级研究人员周锋教授入选国家"万人计划"青年拔尖人才支持计划；张正博士入选上海市超级博士后。本年度共培养博士毕业生5名、硕士毕业生4名；唐霖和徐玉贵同学荣获博士研究生国家奖学金，硕士毕业生钟昱卿获评华东师范大学优秀毕业生。</w:t>
            </w:r>
          </w:p>
          <w:p w14:paraId="4795719D">
            <w:pPr>
              <w:widowControl/>
              <w:tabs>
                <w:tab w:val="left" w:pos="8460"/>
              </w:tabs>
              <w:spacing w:line="360" w:lineRule="auto"/>
              <w:ind w:right="25" w:rightChars="12"/>
              <w:rPr>
                <w:rFonts w:eastAsia="楷体"/>
                <w:kern w:val="0"/>
                <w:sz w:val="24"/>
                <w:szCs w:val="24"/>
              </w:rPr>
            </w:pPr>
            <w:r>
              <w:rPr>
                <w:rFonts w:eastAsia="楷体"/>
                <w:kern w:val="0"/>
                <w:sz w:val="24"/>
                <w:szCs w:val="24"/>
              </w:rPr>
              <w:t>此外，在项目资助下，团队积极响应上海援疆政策，与新疆石河子大学等单位开展合作研究，成功协助申报新疆有机硅重点实验室和硅化工新材料兵团重点实验室，项目负责人周剑教授获聘担任上述两个重点实验室的主任及学术委员会副主任。联合培养硕士生4名（刘志超、王子翔、李洁和潘祥琳）。</w:t>
            </w:r>
          </w:p>
          <w:p w14:paraId="4B3481A8">
            <w:pPr>
              <w:widowControl/>
              <w:tabs>
                <w:tab w:val="left" w:pos="8460"/>
              </w:tabs>
              <w:spacing w:line="360" w:lineRule="auto"/>
              <w:ind w:right="25" w:rightChars="12"/>
              <w:rPr>
                <w:rFonts w:eastAsia="楷体"/>
                <w:kern w:val="0"/>
                <w:sz w:val="24"/>
                <w:szCs w:val="24"/>
              </w:rPr>
            </w:pPr>
          </w:p>
          <w:p w14:paraId="385ED9E8">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4.在本项目的研究基础上争取到其他项目及资源的情况</w:t>
            </w:r>
          </w:p>
          <w:p w14:paraId="29DA64E3">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年度在项目资助下，项目负责人周剑教授，项目高级研究人员周锋和董开武教授，分别获批国家自然科学基金委面上项目（项目号分别为：22571087，22571092，22571086）；项目高级研究人员余金生教授获批国家自然科学基金委员会与盖茨基金会国际合作研究项目（项目号：82561128264）。</w:t>
            </w:r>
          </w:p>
          <w:p w14:paraId="3A5D1682">
            <w:pPr>
              <w:widowControl/>
              <w:tabs>
                <w:tab w:val="left" w:pos="8460"/>
              </w:tabs>
              <w:spacing w:line="360" w:lineRule="auto"/>
              <w:ind w:right="25" w:rightChars="12"/>
              <w:rPr>
                <w:rFonts w:eastAsia="楷体"/>
                <w:kern w:val="0"/>
                <w:sz w:val="24"/>
                <w:szCs w:val="24"/>
              </w:rPr>
            </w:pPr>
          </w:p>
          <w:p w14:paraId="20353BFD">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5.其他情况</w:t>
            </w:r>
          </w:p>
          <w:p w14:paraId="354B2CAE">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无</w:t>
            </w:r>
          </w:p>
          <w:p w14:paraId="1FFDEBE6">
            <w:pPr>
              <w:widowControl/>
              <w:tabs>
                <w:tab w:val="left" w:pos="8460"/>
              </w:tabs>
              <w:spacing w:line="360" w:lineRule="auto"/>
              <w:ind w:right="25" w:rightChars="12"/>
              <w:rPr>
                <w:rFonts w:eastAsia="楷体_GB2312"/>
                <w:kern w:val="0"/>
                <w:sz w:val="24"/>
                <w:szCs w:val="24"/>
              </w:rPr>
            </w:pPr>
          </w:p>
        </w:tc>
      </w:tr>
      <w:tr w14:paraId="69072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38" w:hRule="atLeast"/>
          <w:jc w:val="center"/>
        </w:trPr>
        <w:tc>
          <w:tcPr>
            <w:tcW w:w="874" w:type="dxa"/>
            <w:tcMar>
              <w:top w:w="0" w:type="dxa"/>
              <w:left w:w="108" w:type="dxa"/>
              <w:bottom w:w="0" w:type="dxa"/>
              <w:right w:w="108" w:type="dxa"/>
            </w:tcMar>
            <w:vAlign w:val="center"/>
          </w:tcPr>
          <w:p w14:paraId="6965D8ED">
            <w:pPr>
              <w:widowControl/>
              <w:tabs>
                <w:tab w:val="left" w:pos="8460"/>
              </w:tabs>
              <w:spacing w:line="360" w:lineRule="auto"/>
              <w:jc w:val="center"/>
              <w:rPr>
                <w:rFonts w:eastAsia="楷体_GB2312"/>
                <w:kern w:val="0"/>
                <w:sz w:val="24"/>
                <w:szCs w:val="24"/>
              </w:rPr>
            </w:pPr>
            <w:r>
              <w:rPr>
                <w:rFonts w:hint="eastAsia" w:ascii="楷体" w:hAnsi="楷体" w:eastAsia="楷体" w:cs="楷体"/>
                <w:kern w:val="0"/>
                <w:sz w:val="24"/>
                <w:szCs w:val="24"/>
                <w:lang w:val="en"/>
              </w:rPr>
              <w:t>项目</w:t>
            </w:r>
            <w:r>
              <w:rPr>
                <w:rFonts w:eastAsia="楷体_GB2312"/>
                <w:kern w:val="0"/>
                <w:sz w:val="24"/>
                <w:szCs w:val="24"/>
              </w:rPr>
              <w:t>5</w:t>
            </w:r>
          </w:p>
        </w:tc>
        <w:tc>
          <w:tcPr>
            <w:tcW w:w="919" w:type="dxa"/>
            <w:tcMar>
              <w:top w:w="0" w:type="dxa"/>
              <w:left w:w="108" w:type="dxa"/>
              <w:bottom w:w="0" w:type="dxa"/>
              <w:right w:w="108" w:type="dxa"/>
            </w:tcMar>
            <w:vAlign w:val="center"/>
          </w:tcPr>
          <w:p w14:paraId="033FD8A3">
            <w:pPr>
              <w:widowControl/>
              <w:tabs>
                <w:tab w:val="left" w:pos="8460"/>
              </w:tabs>
              <w:spacing w:line="360" w:lineRule="auto"/>
              <w:jc w:val="center"/>
              <w:rPr>
                <w:rFonts w:eastAsia="楷体_GB2312"/>
                <w:kern w:val="0"/>
                <w:sz w:val="24"/>
                <w:szCs w:val="24"/>
              </w:rPr>
            </w:pPr>
            <w:r>
              <w:rPr>
                <w:rFonts w:eastAsia="楷体_GB2312"/>
                <w:kern w:val="0"/>
                <w:sz w:val="24"/>
                <w:szCs w:val="24"/>
              </w:rPr>
              <w:t>2025</w:t>
            </w:r>
          </w:p>
        </w:tc>
        <w:tc>
          <w:tcPr>
            <w:tcW w:w="1898" w:type="dxa"/>
            <w:tcMar>
              <w:top w:w="0" w:type="dxa"/>
              <w:left w:w="108" w:type="dxa"/>
              <w:bottom w:w="0" w:type="dxa"/>
              <w:right w:w="108" w:type="dxa"/>
            </w:tcMar>
            <w:vAlign w:val="center"/>
          </w:tcPr>
          <w:p w14:paraId="4366A534">
            <w:pPr>
              <w:widowControl/>
              <w:tabs>
                <w:tab w:val="left" w:pos="8460"/>
              </w:tabs>
              <w:spacing w:line="360" w:lineRule="auto"/>
              <w:jc w:val="center"/>
              <w:rPr>
                <w:rFonts w:hint="eastAsia" w:eastAsia="楷体"/>
                <w:kern w:val="0"/>
                <w:szCs w:val="21"/>
                <w:lang w:eastAsia="zh-CN"/>
              </w:rPr>
            </w:pPr>
            <w:r>
              <w:rPr>
                <w:rFonts w:eastAsia="楷体"/>
                <w:kern w:val="0"/>
                <w:sz w:val="24"/>
                <w:szCs w:val="24"/>
              </w:rPr>
              <w:t>超分子自组装调控电子自旋态：从相干操控到电子自旋</w:t>
            </w:r>
            <w:r>
              <w:rPr>
                <w:rFonts w:hint="eastAsia" w:eastAsia="楷体"/>
                <w:kern w:val="0"/>
                <w:sz w:val="24"/>
                <w:szCs w:val="24"/>
                <w:lang w:val="en-US" w:eastAsia="zh-CN"/>
              </w:rPr>
              <w:t>材料</w:t>
            </w:r>
          </w:p>
        </w:tc>
        <w:tc>
          <w:tcPr>
            <w:tcW w:w="6475" w:type="dxa"/>
            <w:tcMar>
              <w:top w:w="0" w:type="dxa"/>
              <w:left w:w="108" w:type="dxa"/>
              <w:bottom w:w="0" w:type="dxa"/>
              <w:right w:w="108" w:type="dxa"/>
            </w:tcMar>
            <w:vAlign w:val="center"/>
          </w:tcPr>
          <w:p w14:paraId="53DC9A60">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1.预期成果与考核指标完成情况</w:t>
            </w:r>
          </w:p>
          <w:p w14:paraId="511B4797">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本年度已完成部分项目考核指标，成功发展了3例具有鲜明特色的超分子自旋电子材料体系，实现超分子非共价新策略操纵电子自旋，发表了3篇研究论文，包括2篇</w:t>
            </w:r>
            <w:r>
              <w:rPr>
                <w:rFonts w:eastAsia="楷体"/>
                <w:i/>
                <w:kern w:val="0"/>
                <w:sz w:val="24"/>
                <w:szCs w:val="24"/>
              </w:rPr>
              <w:t>J. Am. Chem. Soc.</w:t>
            </w:r>
            <w:r>
              <w:rPr>
                <w:rFonts w:eastAsia="楷体"/>
                <w:kern w:val="0"/>
                <w:sz w:val="24"/>
                <w:szCs w:val="24"/>
              </w:rPr>
              <w:t xml:space="preserve"> 和1篇</w:t>
            </w:r>
            <w:r>
              <w:rPr>
                <w:rFonts w:eastAsia="楷体"/>
                <w:i/>
                <w:kern w:val="0"/>
                <w:sz w:val="24"/>
                <w:szCs w:val="24"/>
              </w:rPr>
              <w:t>Chem. Sci.</w:t>
            </w:r>
            <w:r>
              <w:rPr>
                <w:rFonts w:eastAsia="楷体"/>
                <w:kern w:val="0"/>
                <w:sz w:val="24"/>
                <w:szCs w:val="24"/>
              </w:rPr>
              <w:t>。</w:t>
            </w:r>
          </w:p>
          <w:p w14:paraId="1E964938">
            <w:pPr>
              <w:widowControl/>
              <w:tabs>
                <w:tab w:val="left" w:pos="8460"/>
              </w:tabs>
              <w:spacing w:line="360" w:lineRule="auto"/>
              <w:ind w:right="25" w:rightChars="12"/>
              <w:rPr>
                <w:rFonts w:eastAsia="楷体"/>
                <w:kern w:val="0"/>
                <w:sz w:val="24"/>
                <w:szCs w:val="24"/>
              </w:rPr>
            </w:pPr>
          </w:p>
          <w:p w14:paraId="0683A943">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2.研究过程是否按计划有序开展，是否遇到困难及团队是如何解决的</w:t>
            </w:r>
          </w:p>
          <w:p w14:paraId="0401207F">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年度项目研究过程按照原计划有序开展，由于该项目高度交叉，涉及到不同学科不同领域的研究方向，本团队积极与其他科研单位开展合作来，例如与华南理工大学自旋科技研究院联合培养博士后，共同完成本项目。</w:t>
            </w:r>
          </w:p>
          <w:p w14:paraId="3A48619B">
            <w:pPr>
              <w:widowControl/>
              <w:tabs>
                <w:tab w:val="left" w:pos="8460"/>
              </w:tabs>
              <w:spacing w:line="360" w:lineRule="auto"/>
              <w:ind w:right="25" w:rightChars="12"/>
              <w:rPr>
                <w:rFonts w:eastAsia="楷体"/>
                <w:kern w:val="0"/>
                <w:sz w:val="24"/>
                <w:szCs w:val="24"/>
              </w:rPr>
            </w:pPr>
          </w:p>
          <w:p w14:paraId="05D55D5D">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3.科研团队建设及人才培养情况</w:t>
            </w:r>
          </w:p>
          <w:p w14:paraId="656B7B65">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目前参与本项目的博士后贾佩佩和金彤霞已顺利出站，贾佩佩入职西北农林科技大学，金彤霞入职上海工程技术大学。</w:t>
            </w:r>
          </w:p>
          <w:p w14:paraId="6769BDE3">
            <w:pPr>
              <w:widowControl/>
              <w:tabs>
                <w:tab w:val="left" w:pos="8460"/>
              </w:tabs>
              <w:spacing w:line="360" w:lineRule="auto"/>
              <w:ind w:right="25" w:rightChars="12"/>
              <w:rPr>
                <w:rFonts w:eastAsia="楷体"/>
                <w:kern w:val="0"/>
                <w:sz w:val="24"/>
                <w:szCs w:val="24"/>
              </w:rPr>
            </w:pPr>
          </w:p>
          <w:p w14:paraId="5EA69264">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4.在本项目的研究基础上争取到其他项目及资源的情况</w:t>
            </w:r>
          </w:p>
          <w:p w14:paraId="374AF9DE">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无。</w:t>
            </w:r>
          </w:p>
          <w:p w14:paraId="526096EF">
            <w:pPr>
              <w:widowControl/>
              <w:tabs>
                <w:tab w:val="left" w:pos="8460"/>
              </w:tabs>
              <w:spacing w:line="360" w:lineRule="auto"/>
              <w:ind w:right="25" w:rightChars="12"/>
              <w:rPr>
                <w:rFonts w:eastAsia="楷体"/>
                <w:kern w:val="0"/>
                <w:sz w:val="24"/>
                <w:szCs w:val="24"/>
              </w:rPr>
            </w:pPr>
          </w:p>
          <w:p w14:paraId="5E8B2E22">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5.其他情况</w:t>
            </w:r>
          </w:p>
          <w:p w14:paraId="1C75A9FE">
            <w:pPr>
              <w:widowControl/>
              <w:tabs>
                <w:tab w:val="left" w:pos="8460"/>
              </w:tabs>
              <w:spacing w:line="360" w:lineRule="auto"/>
              <w:ind w:firstLine="480" w:firstLineChars="200"/>
              <w:jc w:val="left"/>
              <w:rPr>
                <w:rFonts w:eastAsia="楷体_GB2312"/>
                <w:kern w:val="0"/>
                <w:sz w:val="24"/>
                <w:szCs w:val="24"/>
              </w:rPr>
            </w:pPr>
            <w:r>
              <w:rPr>
                <w:rFonts w:hint="eastAsia" w:ascii="楷体" w:hAnsi="楷体" w:eastAsia="楷体" w:cs="楷体"/>
                <w:kern w:val="0"/>
                <w:sz w:val="24"/>
                <w:szCs w:val="24"/>
              </w:rPr>
              <w:t>无。</w:t>
            </w:r>
          </w:p>
        </w:tc>
      </w:tr>
      <w:tr w14:paraId="20118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38" w:hRule="atLeast"/>
          <w:jc w:val="center"/>
        </w:trPr>
        <w:tc>
          <w:tcPr>
            <w:tcW w:w="874" w:type="dxa"/>
            <w:tcMar>
              <w:top w:w="0" w:type="dxa"/>
              <w:left w:w="108" w:type="dxa"/>
              <w:bottom w:w="0" w:type="dxa"/>
              <w:right w:w="108" w:type="dxa"/>
            </w:tcMar>
            <w:vAlign w:val="center"/>
          </w:tcPr>
          <w:p w14:paraId="538AB5B9">
            <w:pPr>
              <w:widowControl/>
              <w:tabs>
                <w:tab w:val="left" w:pos="8460"/>
              </w:tabs>
              <w:spacing w:line="360" w:lineRule="auto"/>
              <w:jc w:val="center"/>
              <w:rPr>
                <w:rFonts w:eastAsia="楷体_GB2312"/>
                <w:kern w:val="0"/>
                <w:sz w:val="24"/>
                <w:szCs w:val="24"/>
              </w:rPr>
            </w:pPr>
            <w:r>
              <w:rPr>
                <w:rFonts w:hint="eastAsia" w:ascii="楷体" w:hAnsi="楷体" w:eastAsia="楷体" w:cs="楷体"/>
                <w:kern w:val="0"/>
                <w:sz w:val="24"/>
                <w:szCs w:val="24"/>
                <w:lang w:val="en"/>
              </w:rPr>
              <w:t>项目</w:t>
            </w:r>
            <w:r>
              <w:rPr>
                <w:rFonts w:eastAsia="楷体_GB2312"/>
                <w:kern w:val="0"/>
                <w:sz w:val="24"/>
                <w:szCs w:val="24"/>
              </w:rPr>
              <w:t>6</w:t>
            </w:r>
          </w:p>
        </w:tc>
        <w:tc>
          <w:tcPr>
            <w:tcW w:w="919" w:type="dxa"/>
            <w:tcMar>
              <w:top w:w="0" w:type="dxa"/>
              <w:left w:w="108" w:type="dxa"/>
              <w:bottom w:w="0" w:type="dxa"/>
              <w:right w:w="108" w:type="dxa"/>
            </w:tcMar>
            <w:vAlign w:val="center"/>
          </w:tcPr>
          <w:p w14:paraId="0B6A516D">
            <w:pPr>
              <w:widowControl/>
              <w:tabs>
                <w:tab w:val="left" w:pos="8460"/>
              </w:tabs>
              <w:spacing w:line="360" w:lineRule="auto"/>
              <w:jc w:val="center"/>
              <w:rPr>
                <w:rFonts w:eastAsia="楷体_GB2312"/>
                <w:kern w:val="0"/>
                <w:sz w:val="24"/>
                <w:szCs w:val="24"/>
              </w:rPr>
            </w:pPr>
            <w:r>
              <w:rPr>
                <w:rFonts w:eastAsia="楷体_GB2312"/>
                <w:kern w:val="0"/>
                <w:sz w:val="24"/>
                <w:szCs w:val="24"/>
              </w:rPr>
              <w:t>2025</w:t>
            </w:r>
          </w:p>
        </w:tc>
        <w:tc>
          <w:tcPr>
            <w:tcW w:w="1898" w:type="dxa"/>
            <w:tcMar>
              <w:top w:w="0" w:type="dxa"/>
              <w:left w:w="108" w:type="dxa"/>
              <w:bottom w:w="0" w:type="dxa"/>
              <w:right w:w="108" w:type="dxa"/>
            </w:tcMar>
            <w:vAlign w:val="center"/>
          </w:tcPr>
          <w:p w14:paraId="08C28690">
            <w:pPr>
              <w:widowControl/>
              <w:tabs>
                <w:tab w:val="left" w:pos="8460"/>
              </w:tabs>
              <w:spacing w:line="360" w:lineRule="auto"/>
              <w:jc w:val="center"/>
              <w:rPr>
                <w:rFonts w:eastAsia="楷体_GB2312"/>
                <w:kern w:val="0"/>
                <w:szCs w:val="21"/>
              </w:rPr>
            </w:pPr>
            <w:r>
              <w:rPr>
                <w:rFonts w:eastAsia="楷体"/>
                <w:kern w:val="0"/>
                <w:sz w:val="24"/>
                <w:szCs w:val="24"/>
              </w:rPr>
              <w:t>精确高效基因编辑体系构建</w:t>
            </w:r>
          </w:p>
        </w:tc>
        <w:tc>
          <w:tcPr>
            <w:tcW w:w="6475" w:type="dxa"/>
            <w:tcMar>
              <w:top w:w="0" w:type="dxa"/>
              <w:left w:w="108" w:type="dxa"/>
              <w:bottom w:w="0" w:type="dxa"/>
              <w:right w:w="108" w:type="dxa"/>
            </w:tcMar>
            <w:vAlign w:val="center"/>
          </w:tcPr>
          <w:p w14:paraId="29B0EC20">
            <w:pPr>
              <w:widowControl/>
              <w:tabs>
                <w:tab w:val="left" w:pos="8460"/>
              </w:tabs>
              <w:spacing w:line="360" w:lineRule="auto"/>
              <w:rPr>
                <w:rFonts w:eastAsia="楷体"/>
                <w:kern w:val="0"/>
                <w:sz w:val="24"/>
                <w:szCs w:val="24"/>
              </w:rPr>
            </w:pPr>
            <w:r>
              <w:rPr>
                <w:rFonts w:eastAsia="楷体"/>
                <w:b/>
                <w:bCs/>
                <w:kern w:val="0"/>
                <w:sz w:val="24"/>
                <w:szCs w:val="24"/>
              </w:rPr>
              <w:t>1.预期成果与考核指标完成情况</w:t>
            </w:r>
          </w:p>
          <w:p w14:paraId="035F48BE">
            <w:pPr>
              <w:widowControl/>
              <w:tabs>
                <w:tab w:val="left" w:pos="8460"/>
              </w:tabs>
              <w:spacing w:line="360" w:lineRule="auto"/>
              <w:ind w:firstLine="480" w:firstLineChars="200"/>
              <w:rPr>
                <w:rFonts w:eastAsia="楷体"/>
                <w:kern w:val="0"/>
                <w:sz w:val="24"/>
                <w:szCs w:val="24"/>
              </w:rPr>
            </w:pPr>
            <w:r>
              <w:rPr>
                <w:rFonts w:eastAsia="楷体"/>
                <w:kern w:val="0"/>
                <w:sz w:val="24"/>
                <w:szCs w:val="24"/>
              </w:rPr>
              <w:t>本年度项目预期完成新型腺嘌呤脱氨酶的初步筛选与高效线粒体A&gt;G碱基编辑器的开发。通过对TadA腺嘌呤脱氨酶的改造，项目组已获得一系列突变候选产物。这些候选工具能够靶向经典的线粒体内源性靶点，并在HEK293T细胞中进行转染实验。根据转染后3天的编辑结果，通过NGS数据分析，团队筛选出了6种高活性的线粒体A&gt;G编辑器。其中，经典的线粒体腺嘌呤编辑器（STALED）在主要编辑窗口（7-10）中仅能达到8%-9.1%的A&gt;G编辑效率，而新型编辑器（Td-mtABE-145/600/089）则显著提高了腺嘌呤的突变效率，达到21.1%-30%。另外，三种编辑器（Td-mtABE-458/602/101）更展示了超高效率的A&gt;G突变能力（平均36%-59%），特别是在T10位置，Td-mtABE-458的A&gt;G编辑效率高达87%，相比之下，STALED仅有9.1%。这些结果显示，新型编辑器在编辑效率上有显著提升，同时保持了极低的indel生成率及较高的A&gt;G产物纯度。</w:t>
            </w:r>
          </w:p>
          <w:p w14:paraId="79764E94">
            <w:pPr>
              <w:widowControl/>
              <w:tabs>
                <w:tab w:val="left" w:pos="8460"/>
              </w:tabs>
              <w:spacing w:line="360" w:lineRule="auto"/>
              <w:ind w:firstLine="480" w:firstLineChars="200"/>
              <w:rPr>
                <w:rFonts w:eastAsia="楷体"/>
                <w:kern w:val="0"/>
                <w:sz w:val="24"/>
                <w:szCs w:val="24"/>
              </w:rPr>
            </w:pPr>
          </w:p>
          <w:p w14:paraId="4AB16E63">
            <w:pPr>
              <w:widowControl/>
              <w:tabs>
                <w:tab w:val="left" w:pos="8460"/>
              </w:tabs>
              <w:spacing w:line="360" w:lineRule="auto"/>
              <w:rPr>
                <w:rFonts w:eastAsia="楷体"/>
                <w:b/>
                <w:bCs/>
                <w:kern w:val="0"/>
                <w:sz w:val="24"/>
                <w:szCs w:val="24"/>
              </w:rPr>
            </w:pPr>
            <w:r>
              <w:rPr>
                <w:rFonts w:eastAsia="楷体"/>
                <w:b/>
                <w:bCs/>
                <w:kern w:val="0"/>
                <w:sz w:val="24"/>
                <w:szCs w:val="24"/>
              </w:rPr>
              <w:t>2.研究过程是否按计划有序开展，是否遇到困难及团队是如何解决的</w:t>
            </w:r>
          </w:p>
          <w:p w14:paraId="13E4B817">
            <w:pPr>
              <w:widowControl/>
              <w:tabs>
                <w:tab w:val="left" w:pos="8460"/>
              </w:tabs>
              <w:spacing w:line="360" w:lineRule="auto"/>
              <w:ind w:firstLine="480" w:firstLineChars="200"/>
              <w:rPr>
                <w:rFonts w:eastAsia="楷体"/>
                <w:kern w:val="0"/>
                <w:sz w:val="24"/>
                <w:szCs w:val="24"/>
              </w:rPr>
            </w:pPr>
            <w:r>
              <w:rPr>
                <w:rFonts w:eastAsia="楷体"/>
                <w:kern w:val="0"/>
                <w:sz w:val="24"/>
                <w:szCs w:val="24"/>
              </w:rPr>
              <w:t>目前本项目按照计划开展，暂无重大问题。</w:t>
            </w:r>
          </w:p>
          <w:p w14:paraId="487701F4">
            <w:pPr>
              <w:widowControl/>
              <w:tabs>
                <w:tab w:val="left" w:pos="8460"/>
              </w:tabs>
              <w:spacing w:line="360" w:lineRule="auto"/>
              <w:ind w:firstLine="480" w:firstLineChars="200"/>
              <w:rPr>
                <w:rFonts w:eastAsia="楷体"/>
                <w:kern w:val="0"/>
                <w:sz w:val="24"/>
                <w:szCs w:val="24"/>
              </w:rPr>
            </w:pPr>
          </w:p>
          <w:p w14:paraId="1892BEF1">
            <w:pPr>
              <w:widowControl/>
              <w:tabs>
                <w:tab w:val="left" w:pos="8460"/>
              </w:tabs>
              <w:spacing w:line="360" w:lineRule="auto"/>
              <w:rPr>
                <w:rFonts w:eastAsia="楷体"/>
                <w:kern w:val="0"/>
                <w:sz w:val="24"/>
                <w:szCs w:val="24"/>
              </w:rPr>
            </w:pPr>
            <w:r>
              <w:rPr>
                <w:rFonts w:eastAsia="楷体"/>
                <w:b/>
                <w:bCs/>
                <w:kern w:val="0"/>
                <w:sz w:val="24"/>
                <w:szCs w:val="24"/>
              </w:rPr>
              <w:t>3.科研团队建设及人才培养情况</w:t>
            </w:r>
          </w:p>
          <w:p w14:paraId="50B3DA19">
            <w:pPr>
              <w:widowControl/>
              <w:tabs>
                <w:tab w:val="left" w:pos="8460"/>
              </w:tabs>
              <w:spacing w:line="360" w:lineRule="auto"/>
              <w:ind w:firstLine="480" w:firstLineChars="200"/>
              <w:rPr>
                <w:rFonts w:eastAsia="楷体"/>
                <w:kern w:val="0"/>
                <w:sz w:val="24"/>
                <w:szCs w:val="24"/>
              </w:rPr>
            </w:pPr>
            <w:r>
              <w:rPr>
                <w:rFonts w:eastAsia="楷体"/>
                <w:kern w:val="0"/>
                <w:sz w:val="24"/>
                <w:szCs w:val="24"/>
              </w:rPr>
              <w:t>2025年度项目培养基因编辑领域博士研究生一名。团队研究员关玉婷获上海市东方英才拔尖计划支持。</w:t>
            </w:r>
          </w:p>
          <w:p w14:paraId="1EC2D3EA">
            <w:pPr>
              <w:widowControl/>
              <w:tabs>
                <w:tab w:val="left" w:pos="8460"/>
              </w:tabs>
              <w:spacing w:line="360" w:lineRule="auto"/>
              <w:rPr>
                <w:rFonts w:eastAsia="楷体"/>
                <w:kern w:val="0"/>
                <w:sz w:val="24"/>
                <w:szCs w:val="24"/>
              </w:rPr>
            </w:pPr>
          </w:p>
          <w:p w14:paraId="334881E3">
            <w:pPr>
              <w:widowControl/>
              <w:tabs>
                <w:tab w:val="left" w:pos="8460"/>
              </w:tabs>
              <w:spacing w:line="360" w:lineRule="auto"/>
              <w:rPr>
                <w:rFonts w:eastAsia="楷体"/>
                <w:b/>
                <w:bCs/>
                <w:kern w:val="0"/>
                <w:sz w:val="24"/>
                <w:szCs w:val="24"/>
              </w:rPr>
            </w:pPr>
            <w:r>
              <w:rPr>
                <w:rFonts w:eastAsia="楷体"/>
                <w:b/>
                <w:bCs/>
                <w:kern w:val="0"/>
                <w:sz w:val="24"/>
                <w:szCs w:val="24"/>
              </w:rPr>
              <w:t>4.在本项目的研究基础上争取到其他项目及资源的情况</w:t>
            </w:r>
          </w:p>
          <w:p w14:paraId="7FABBF0C">
            <w:pPr>
              <w:widowControl/>
              <w:tabs>
                <w:tab w:val="left" w:pos="8460"/>
              </w:tabs>
              <w:spacing w:line="360" w:lineRule="auto"/>
              <w:ind w:firstLine="480" w:firstLineChars="200"/>
              <w:rPr>
                <w:rFonts w:eastAsia="楷体"/>
                <w:kern w:val="0"/>
                <w:sz w:val="24"/>
                <w:szCs w:val="24"/>
              </w:rPr>
            </w:pPr>
            <w:r>
              <w:rPr>
                <w:rFonts w:eastAsia="楷体"/>
                <w:kern w:val="0"/>
                <w:sz w:val="24"/>
                <w:szCs w:val="24"/>
              </w:rPr>
              <w:t>本项目在长片段DNA定点整合技术上的工作获教育部全国高校生物医药区域技术转移转化中心（粤港澳大湾区中心）项目的支持（拟资助经费500万元）。</w:t>
            </w:r>
          </w:p>
          <w:p w14:paraId="7ACD2A8A">
            <w:pPr>
              <w:widowControl/>
              <w:tabs>
                <w:tab w:val="left" w:pos="8460"/>
              </w:tabs>
              <w:spacing w:line="360" w:lineRule="auto"/>
              <w:rPr>
                <w:rFonts w:eastAsia="楷体"/>
                <w:kern w:val="0"/>
                <w:sz w:val="24"/>
                <w:szCs w:val="24"/>
              </w:rPr>
            </w:pPr>
          </w:p>
          <w:p w14:paraId="2BE5E1A7">
            <w:pPr>
              <w:widowControl/>
              <w:tabs>
                <w:tab w:val="left" w:pos="8460"/>
              </w:tabs>
              <w:spacing w:line="360" w:lineRule="auto"/>
              <w:rPr>
                <w:rFonts w:eastAsia="楷体"/>
                <w:b/>
                <w:bCs/>
                <w:kern w:val="0"/>
                <w:sz w:val="24"/>
                <w:szCs w:val="24"/>
              </w:rPr>
            </w:pPr>
            <w:r>
              <w:rPr>
                <w:rFonts w:eastAsia="楷体"/>
                <w:b/>
                <w:bCs/>
                <w:kern w:val="0"/>
                <w:sz w:val="24"/>
                <w:szCs w:val="24"/>
              </w:rPr>
              <w:t>5.其他情况</w:t>
            </w:r>
          </w:p>
          <w:p w14:paraId="2D0E7E57">
            <w:pPr>
              <w:widowControl/>
              <w:tabs>
                <w:tab w:val="left" w:pos="8460"/>
              </w:tabs>
              <w:spacing w:line="360" w:lineRule="auto"/>
              <w:ind w:firstLine="480" w:firstLineChars="200"/>
              <w:rPr>
                <w:rFonts w:eastAsia="楷体_GB2312"/>
                <w:kern w:val="0"/>
                <w:szCs w:val="21"/>
              </w:rPr>
            </w:pPr>
            <w:r>
              <w:rPr>
                <w:rFonts w:eastAsia="楷体"/>
                <w:kern w:val="0"/>
                <w:sz w:val="24"/>
                <w:szCs w:val="24"/>
              </w:rPr>
              <w:t>无。</w:t>
            </w:r>
          </w:p>
        </w:tc>
      </w:tr>
    </w:tbl>
    <w:p w14:paraId="5C291F6D">
      <w:pPr>
        <w:widowControl/>
        <w:tabs>
          <w:tab w:val="left" w:pos="8460"/>
        </w:tabs>
        <w:snapToGrid w:val="0"/>
        <w:spacing w:line="276" w:lineRule="auto"/>
        <w:ind w:right="25" w:rightChars="12"/>
        <w:jc w:val="left"/>
        <w:rPr>
          <w:vanish/>
          <w:kern w:val="0"/>
          <w:szCs w:val="21"/>
        </w:rPr>
      </w:pPr>
    </w:p>
    <w:p w14:paraId="30A78ACA">
      <w:pPr>
        <w:widowControl/>
        <w:tabs>
          <w:tab w:val="left" w:pos="8460"/>
        </w:tabs>
        <w:snapToGrid w:val="0"/>
        <w:spacing w:line="360" w:lineRule="auto"/>
        <w:rPr>
          <w:rFonts w:eastAsia="黑体"/>
          <w:bCs/>
          <w:kern w:val="0"/>
          <w:sz w:val="28"/>
          <w:szCs w:val="28"/>
        </w:rPr>
      </w:pPr>
    </w:p>
    <w:p w14:paraId="26843A55">
      <w:pPr>
        <w:widowControl/>
        <w:tabs>
          <w:tab w:val="left" w:pos="8460"/>
        </w:tabs>
        <w:snapToGrid w:val="0"/>
        <w:spacing w:line="360" w:lineRule="auto"/>
        <w:jc w:val="center"/>
        <w:rPr>
          <w:rFonts w:eastAsia="黑体"/>
          <w:bCs/>
          <w:kern w:val="0"/>
          <w:sz w:val="28"/>
          <w:szCs w:val="28"/>
        </w:rPr>
      </w:pPr>
      <w:r>
        <w:rPr>
          <w:rFonts w:eastAsia="黑体"/>
          <w:bCs/>
          <w:kern w:val="0"/>
          <w:sz w:val="28"/>
          <w:szCs w:val="28"/>
        </w:rPr>
        <w:t>表</w:t>
      </w:r>
      <w:r>
        <w:rPr>
          <w:rFonts w:hint="eastAsia" w:eastAsia="黑体"/>
          <w:bCs/>
          <w:kern w:val="0"/>
          <w:sz w:val="28"/>
          <w:szCs w:val="28"/>
        </w:rPr>
        <w:t>2</w:t>
      </w:r>
      <w:r>
        <w:rPr>
          <w:rFonts w:eastAsia="黑体"/>
          <w:bCs/>
          <w:kern w:val="0"/>
          <w:sz w:val="28"/>
          <w:szCs w:val="28"/>
        </w:rPr>
        <w:t>.</w:t>
      </w:r>
      <w:r>
        <w:rPr>
          <w:rFonts w:hint="eastAsia" w:eastAsia="黑体"/>
          <w:bCs/>
          <w:kern w:val="0"/>
          <w:sz w:val="28"/>
          <w:szCs w:val="28"/>
        </w:rPr>
        <w:t xml:space="preserve"> </w:t>
      </w:r>
      <w:r>
        <w:rPr>
          <w:rFonts w:eastAsia="黑体"/>
          <w:bCs/>
          <w:kern w:val="0"/>
          <w:sz w:val="28"/>
          <w:szCs w:val="28"/>
          <w:lang w:val="en"/>
        </w:rPr>
        <w:t>项目</w:t>
      </w:r>
      <w:r>
        <w:rPr>
          <w:rFonts w:eastAsia="黑体"/>
          <w:bCs/>
          <w:kern w:val="0"/>
          <w:sz w:val="28"/>
          <w:szCs w:val="28"/>
        </w:rPr>
        <w:t>年度代表性成果情况</w:t>
      </w:r>
    </w:p>
    <w:tbl>
      <w:tblPr>
        <w:tblStyle w:val="4"/>
        <w:tblW w:w="10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26"/>
        <w:gridCol w:w="964"/>
        <w:gridCol w:w="1868"/>
        <w:gridCol w:w="6541"/>
      </w:tblGrid>
      <w:tr w14:paraId="76E3A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5" w:hRule="atLeast"/>
          <w:jc w:val="center"/>
        </w:trPr>
        <w:tc>
          <w:tcPr>
            <w:tcW w:w="926" w:type="dxa"/>
            <w:tcMar>
              <w:top w:w="0" w:type="dxa"/>
              <w:left w:w="108" w:type="dxa"/>
              <w:bottom w:w="0" w:type="dxa"/>
              <w:right w:w="108" w:type="dxa"/>
            </w:tcMar>
            <w:vAlign w:val="center"/>
          </w:tcPr>
          <w:p w14:paraId="39BE8547">
            <w:pPr>
              <w:widowControl/>
              <w:tabs>
                <w:tab w:val="left" w:pos="8460"/>
              </w:tabs>
              <w:spacing w:line="360" w:lineRule="auto"/>
              <w:jc w:val="center"/>
              <w:rPr>
                <w:rFonts w:eastAsia="楷体"/>
                <w:kern w:val="0"/>
                <w:sz w:val="28"/>
                <w:szCs w:val="28"/>
              </w:rPr>
            </w:pPr>
            <w:r>
              <w:rPr>
                <w:rFonts w:eastAsia="楷体"/>
                <w:kern w:val="0"/>
                <w:sz w:val="28"/>
                <w:szCs w:val="28"/>
              </w:rPr>
              <w:t>序号</w:t>
            </w:r>
          </w:p>
        </w:tc>
        <w:tc>
          <w:tcPr>
            <w:tcW w:w="964" w:type="dxa"/>
            <w:tcMar>
              <w:top w:w="0" w:type="dxa"/>
              <w:left w:w="108" w:type="dxa"/>
              <w:bottom w:w="0" w:type="dxa"/>
              <w:right w:w="108" w:type="dxa"/>
            </w:tcMar>
            <w:vAlign w:val="center"/>
          </w:tcPr>
          <w:p w14:paraId="5D0BC9AF">
            <w:pPr>
              <w:widowControl/>
              <w:tabs>
                <w:tab w:val="left" w:pos="8460"/>
              </w:tabs>
              <w:spacing w:line="360" w:lineRule="auto"/>
              <w:jc w:val="center"/>
              <w:rPr>
                <w:rFonts w:eastAsia="楷体"/>
                <w:kern w:val="0"/>
                <w:sz w:val="28"/>
                <w:szCs w:val="28"/>
              </w:rPr>
            </w:pPr>
            <w:r>
              <w:rPr>
                <w:rFonts w:eastAsia="楷体"/>
                <w:kern w:val="0"/>
                <w:sz w:val="28"/>
                <w:szCs w:val="28"/>
              </w:rPr>
              <w:t>立项年度</w:t>
            </w:r>
          </w:p>
        </w:tc>
        <w:tc>
          <w:tcPr>
            <w:tcW w:w="1868" w:type="dxa"/>
            <w:tcMar>
              <w:top w:w="0" w:type="dxa"/>
              <w:left w:w="108" w:type="dxa"/>
              <w:bottom w:w="0" w:type="dxa"/>
              <w:right w:w="108" w:type="dxa"/>
            </w:tcMar>
            <w:vAlign w:val="center"/>
          </w:tcPr>
          <w:p w14:paraId="28453710">
            <w:pPr>
              <w:widowControl/>
              <w:tabs>
                <w:tab w:val="left" w:pos="8460"/>
              </w:tabs>
              <w:spacing w:line="360" w:lineRule="auto"/>
              <w:jc w:val="center"/>
              <w:rPr>
                <w:rFonts w:eastAsia="楷体"/>
                <w:kern w:val="0"/>
                <w:sz w:val="28"/>
                <w:szCs w:val="28"/>
              </w:rPr>
            </w:pPr>
            <w:r>
              <w:rPr>
                <w:rFonts w:eastAsia="楷体"/>
                <w:kern w:val="0"/>
                <w:sz w:val="28"/>
                <w:szCs w:val="28"/>
              </w:rPr>
              <w:t>科研创新计划项目名称</w:t>
            </w:r>
          </w:p>
        </w:tc>
        <w:tc>
          <w:tcPr>
            <w:tcW w:w="6541" w:type="dxa"/>
            <w:tcMar>
              <w:top w:w="0" w:type="dxa"/>
              <w:left w:w="108" w:type="dxa"/>
              <w:bottom w:w="0" w:type="dxa"/>
              <w:right w:w="108" w:type="dxa"/>
            </w:tcMar>
            <w:vAlign w:val="center"/>
          </w:tcPr>
          <w:p w14:paraId="025E174A">
            <w:pPr>
              <w:widowControl/>
              <w:tabs>
                <w:tab w:val="left" w:pos="8460"/>
              </w:tabs>
              <w:spacing w:line="360" w:lineRule="auto"/>
              <w:jc w:val="center"/>
              <w:rPr>
                <w:rFonts w:eastAsia="楷体"/>
                <w:kern w:val="0"/>
                <w:sz w:val="28"/>
                <w:szCs w:val="28"/>
              </w:rPr>
            </w:pPr>
            <w:r>
              <w:rPr>
                <w:rFonts w:eastAsia="楷体"/>
                <w:kern w:val="0"/>
                <w:sz w:val="28"/>
                <w:szCs w:val="28"/>
              </w:rPr>
              <w:t>项目列出代表性成果</w:t>
            </w:r>
          </w:p>
          <w:p w14:paraId="6EB02761">
            <w:pPr>
              <w:widowControl/>
              <w:tabs>
                <w:tab w:val="left" w:pos="8460"/>
              </w:tabs>
              <w:spacing w:line="360" w:lineRule="auto"/>
              <w:jc w:val="center"/>
              <w:rPr>
                <w:rFonts w:eastAsia="楷体"/>
                <w:kern w:val="0"/>
                <w:sz w:val="28"/>
                <w:szCs w:val="28"/>
              </w:rPr>
            </w:pPr>
            <w:r>
              <w:rPr>
                <w:rFonts w:eastAsia="楷体"/>
                <w:kern w:val="0"/>
                <w:sz w:val="28"/>
                <w:szCs w:val="28"/>
              </w:rPr>
              <w:t>（每个项目不超过2项成果）</w:t>
            </w:r>
          </w:p>
        </w:tc>
      </w:tr>
      <w:tr w14:paraId="062D8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64" w:hRule="atLeast"/>
          <w:jc w:val="center"/>
        </w:trPr>
        <w:tc>
          <w:tcPr>
            <w:tcW w:w="926" w:type="dxa"/>
            <w:tcMar>
              <w:top w:w="0" w:type="dxa"/>
              <w:left w:w="108" w:type="dxa"/>
              <w:bottom w:w="0" w:type="dxa"/>
              <w:right w:w="108" w:type="dxa"/>
            </w:tcMar>
            <w:vAlign w:val="center"/>
          </w:tcPr>
          <w:p w14:paraId="16C81029">
            <w:pPr>
              <w:widowControl/>
              <w:tabs>
                <w:tab w:val="left" w:pos="8460"/>
              </w:tabs>
              <w:spacing w:line="360" w:lineRule="auto"/>
              <w:jc w:val="center"/>
              <w:rPr>
                <w:rFonts w:eastAsia="楷体"/>
                <w:kern w:val="0"/>
                <w:sz w:val="24"/>
                <w:szCs w:val="24"/>
                <w:lang w:val="en"/>
              </w:rPr>
            </w:pPr>
            <w:r>
              <w:rPr>
                <w:rFonts w:eastAsia="楷体"/>
                <w:kern w:val="0"/>
                <w:sz w:val="24"/>
                <w:szCs w:val="24"/>
                <w:lang w:val="en"/>
              </w:rPr>
              <w:t>项目1</w:t>
            </w:r>
          </w:p>
        </w:tc>
        <w:tc>
          <w:tcPr>
            <w:tcW w:w="964" w:type="dxa"/>
            <w:tcMar>
              <w:top w:w="0" w:type="dxa"/>
              <w:left w:w="108" w:type="dxa"/>
              <w:bottom w:w="0" w:type="dxa"/>
              <w:right w:w="108" w:type="dxa"/>
            </w:tcMar>
            <w:vAlign w:val="center"/>
          </w:tcPr>
          <w:p w14:paraId="1420C43F">
            <w:pPr>
              <w:widowControl/>
              <w:tabs>
                <w:tab w:val="left" w:pos="8460"/>
              </w:tabs>
              <w:spacing w:line="360" w:lineRule="auto"/>
              <w:jc w:val="center"/>
              <w:rPr>
                <w:rFonts w:eastAsia="楷体"/>
                <w:kern w:val="0"/>
                <w:sz w:val="24"/>
                <w:szCs w:val="24"/>
              </w:rPr>
            </w:pPr>
            <w:r>
              <w:rPr>
                <w:rFonts w:eastAsia="楷体"/>
                <w:kern w:val="0"/>
                <w:sz w:val="24"/>
                <w:szCs w:val="24"/>
              </w:rPr>
              <w:t>2023</w:t>
            </w:r>
          </w:p>
        </w:tc>
        <w:tc>
          <w:tcPr>
            <w:tcW w:w="1868" w:type="dxa"/>
            <w:tcMar>
              <w:top w:w="0" w:type="dxa"/>
              <w:left w:w="108" w:type="dxa"/>
              <w:bottom w:w="0" w:type="dxa"/>
              <w:right w:w="108" w:type="dxa"/>
            </w:tcMar>
            <w:vAlign w:val="center"/>
          </w:tcPr>
          <w:p w14:paraId="48156613">
            <w:pPr>
              <w:widowControl/>
              <w:tabs>
                <w:tab w:val="left" w:pos="8460"/>
              </w:tabs>
              <w:spacing w:line="360" w:lineRule="auto"/>
              <w:jc w:val="center"/>
              <w:rPr>
                <w:rFonts w:eastAsia="楷体_GB2312"/>
                <w:kern w:val="0"/>
                <w:szCs w:val="21"/>
              </w:rPr>
            </w:pPr>
            <w:r>
              <w:rPr>
                <w:rFonts w:eastAsia="楷体"/>
                <w:kern w:val="0"/>
                <w:sz w:val="24"/>
                <w:szCs w:val="24"/>
              </w:rPr>
              <w:t>“记忆性”角质形成细胞促进银屑病原位复发的作用机制</w:t>
            </w:r>
          </w:p>
        </w:tc>
        <w:tc>
          <w:tcPr>
            <w:tcW w:w="6541" w:type="dxa"/>
            <w:tcMar>
              <w:top w:w="0" w:type="dxa"/>
              <w:left w:w="108" w:type="dxa"/>
              <w:bottom w:w="0" w:type="dxa"/>
              <w:right w:w="108" w:type="dxa"/>
            </w:tcMar>
          </w:tcPr>
          <w:p w14:paraId="77F9C1CA">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1.成果的学术价值</w:t>
            </w:r>
          </w:p>
          <w:p w14:paraId="438C48E3">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文章：IL-17D establishes keratinocyte inflammatory memory through metabolic-epigenetic reprogramming，</w:t>
            </w:r>
            <w:r>
              <w:rPr>
                <w:rFonts w:eastAsia="楷体"/>
                <w:i/>
                <w:iCs/>
                <w:kern w:val="0"/>
                <w:sz w:val="24"/>
                <w:szCs w:val="24"/>
              </w:rPr>
              <w:t>Nature Immunology</w:t>
            </w:r>
            <w:r>
              <w:rPr>
                <w:rFonts w:eastAsia="楷体"/>
                <w:kern w:val="0"/>
                <w:sz w:val="24"/>
                <w:szCs w:val="24"/>
              </w:rPr>
              <w:t>, In revision</w:t>
            </w:r>
          </w:p>
          <w:p w14:paraId="77D4F285">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项目围绕银屑病反复发作这一重大临床难题，聚焦“角质形成细胞炎症记忆形成的分子基础”这一核心科学问题，系统探索代谢重编程与表观遗传调控在固有免疫记忆建立中的作用机制，具有重要的理论意义和应用价值。</w:t>
            </w:r>
          </w:p>
          <w:p w14:paraId="3F68D226">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关键科学问题的系统解决情况：长期以来，银屑病复发机制研究主要集中于免疫细胞记忆，对上皮细胞如何形成和维持炎症记忆缺乏系统认识。本项目针对“代谢变化如何转化为稳定表观记忆信息并驱动疾病复发”这一关键科学问题，开展了系统深入研究。通过多组学整合分析和功能验证实验，本项目首次明确了IL-17D–乳酸–H3K18la信号轴在角质形成细胞炎症记忆形成中的核心调控作用，揭示了炎症微环境诱导代谢重编程后，通过乳酸积累介导组蛋白乳酰化修饰，实现短期刺激向长期记忆状态转化的分子机制，从根本上回答了代谢信号如何被“写入”表观遗传信息体系并长期保存的科学问题。该研究填补了上皮细胞炎症记忆机制领域的重要理论空白。</w:t>
            </w:r>
          </w:p>
          <w:p w14:paraId="3352E322">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成果的学术价值与理论贡献：本项目在国际上首次系统提出并实验证实“代谢产物—组蛋白乳酰化—染色质重塑—炎症记忆”的调控新模式，突破了传统以乙酰化、甲基化为主的表观调控研究框架，拓展了炎症记忆形成机制的理论体系。研究结果将代谢生物学、表观遗传学与皮肤免疫学有机融合，构建了角质形成细胞炎症记忆的完整分子图谱，为理解银屑病复发机制提供了全新理论范式，对免疫学、皮肤病学及炎症生物学领域具有重要推动作用。</w:t>
            </w:r>
          </w:p>
          <w:p w14:paraId="0DE05557">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重大原创性成果：1）首次发现并系统阐明IL-17D通过诱导乳酸积累介导 H3K18la修饰，驱动角质形成细胞炎症记忆形成的完整分子通路；2) 首次证明组蛋白乳酰化作为稳定表观标记参与炎症记忆建立，为理解非经典表观修饰功能提供了新范式；3）首次系统揭示代谢重编程与染色质可及性协同调控免疫和代谢基因网络的分子机制；4）构建了炎症记忆相关关键基因调控网络及功能验证体系。这些成果在理论创新深度和系统性方面均达到国际先进水平，部分内容具有引领性意义。</w:t>
            </w:r>
          </w:p>
          <w:p w14:paraId="723690BE">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关键核心技术与方法学突破：1）建立了基于IL-17D诱导的稳定炎症记忆动物模型体系，为研究银屑病复发机制提供了高重复性实验平台；2）构建了“代谢组学—表观组学—转录组学”多组学联合分析与验证技术流程，实现炎症记忆关键调控网络的精准解析；3）形成了针对H3K18la的高灵敏检测与功能干预技术体系，显著提升了非经典表观修饰研究的技术可行性；4）建立了代谢–表观–转录调控轴的系统功能评价方法，为相关疾病机制研究提供了可推广技术路径。上述关键技术体系具有较强的稳定性和可复制性，已成为团队持续开展高水平研究的重要技术支撑平台。</w:t>
            </w:r>
          </w:p>
          <w:p w14:paraId="325BB452">
            <w:pPr>
              <w:widowControl/>
              <w:tabs>
                <w:tab w:val="left" w:pos="8460"/>
              </w:tabs>
              <w:spacing w:line="360" w:lineRule="auto"/>
              <w:ind w:right="25" w:rightChars="12"/>
              <w:rPr>
                <w:rFonts w:eastAsia="楷体"/>
                <w:b/>
                <w:bCs/>
                <w:kern w:val="0"/>
                <w:sz w:val="24"/>
                <w:szCs w:val="24"/>
              </w:rPr>
            </w:pPr>
          </w:p>
          <w:p w14:paraId="03218BD4">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2.成果的应用价值</w:t>
            </w:r>
          </w:p>
          <w:p w14:paraId="38FDF5EB">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应用价值：本项目研究成果明确了代谢–表观调控通路在炎症记忆形成和银屑病复发中的关键作用，为银屑病的早期预警、风险评估和精准干预提供了新的分子靶点和理论依据。相关研究为开发靶向IL-17D、乳酸代谢通路及H3K18la修饰的新型干预策略奠定了科学基础，在银屑病的防治和复发管理方面具有重要的潜在应用价值。同时，本项目构建的稳定动物模型和多组学分析平台，可作为药物筛选和机制验证的重要技术工具，具备良好的推广应用前景。</w:t>
            </w:r>
          </w:p>
          <w:p w14:paraId="01D0112B">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理论与技术新领域的开拓作用：本项目首次将组蛋白乳酰化与炎症记忆机制系统结合，提出“代谢产物驱动表观遗传记忆形成”的新理论框架，突破了传统免疫记忆主要由免疫细胞介导的认知模式，开拓了“上皮细胞炎症记忆”与“代谢表观免疫学”交叉研究新领域。研究成果推动了代谢生物学、表观遗传学与皮肤免疫学的深度融合，为相关领域后续研究提供了新的理论起点和研究范式。</w:t>
            </w:r>
          </w:p>
          <w:p w14:paraId="262F4C1B">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成果先进性与同行认可情况：本项目研究成果在研究深度、系统性和技术集成水平方面均处于国际先进水平，部分内容达到国际领先水平。相关成果已形成高水平研究论文并投稿至国际权威期刊Nature Immunology，目前已通过首轮同行评议并进入返修阶段，表明研究工作已获得国际同行专家的高度认可。同时，相关研究成果在国内外学术会议和专题研讨中多次进行交流汇报，受到同行专家的广泛关注与积极评价，在相关研究领域形成了良好的学术影响。此外，本项目建立的技术体系和研究范式已被多项后续研究引用和借鉴，初步体现出成果的引领作用和示范效应。</w:t>
            </w:r>
          </w:p>
          <w:p w14:paraId="7F876519">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总体来看，本项目研究成果在理论创新、技术体系建设和潜在应用价值方面均具有显著优势，不仅开拓了代谢调控炎症记忆研究的新方向，也为银屑病精准防控提供了新的技术路径。成果先进性已获得国内外同行的积极认可，具备持续深化和拓展应用的良好基础。</w:t>
            </w:r>
          </w:p>
          <w:p w14:paraId="083E7742">
            <w:pPr>
              <w:widowControl/>
              <w:tabs>
                <w:tab w:val="left" w:pos="8460"/>
              </w:tabs>
              <w:spacing w:line="360" w:lineRule="auto"/>
              <w:ind w:right="25" w:rightChars="12" w:firstLine="480" w:firstLineChars="200"/>
              <w:rPr>
                <w:rFonts w:eastAsia="楷体"/>
                <w:kern w:val="0"/>
                <w:sz w:val="24"/>
                <w:szCs w:val="24"/>
              </w:rPr>
            </w:pPr>
          </w:p>
          <w:p w14:paraId="5F71C62A">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3.成果的社会影响</w:t>
            </w:r>
          </w:p>
          <w:p w14:paraId="2ACC1306">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本项目围绕银屑病反复发作这一重大公共健康问题，系统开展炎症记忆形成机制研究，在提升疾病防控水平、服务国家健康战略和促进区域科技创新发展等方面发挥了积极作用，具有显著的社会影响和现实意义。</w:t>
            </w:r>
          </w:p>
          <w:p w14:paraId="720297E1">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服务国家重大战略与公共健康需求：银屑病具有患病率高、复发率高等特点，对人民群众生活质量和医疗保障体系造成长期负担。本项目系统揭示疾病复发的分子基础，为实现疾病精准预防、长期管理和个体化治疗提供了重要理论支撑。相关成果契合“健康中国2030”战略目标，有助于推动慢性炎症性疾病由“被动治疗”向“主动防控”转变，对提升我国皮肤病防治整体水平具有重要支撑作用。</w:t>
            </w:r>
          </w:p>
          <w:p w14:paraId="6889969C">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推动医学科技创新与生物医药产业发展：本项目在代谢–表观调控与免疫炎症交叉领域取得原创性突破，为靶向代谢通路和表观修饰的新型治疗策略研发提供了重要科学依据。相关研究成果可为创新药物研发、诊断试剂开发和精准医学技术创新提供理论基础和技术平台支持，对推动生物医药产业技术升级和高端医疗装备研发具有积极促进作用。同时，项目形成的多组学分析平台和动物模型体系，可为区域内高校、科研机构及企业提供共享技术支撑，促进产学研深度融合。</w:t>
            </w:r>
          </w:p>
          <w:p w14:paraId="0163D2E4">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促进区域科技创新能力与人才集聚效应：依托本项目实施，团队持续加强科研平台建设和人才培养，推动高水平科研资源向区域集聚，提升区域在皮肤免疫和炎症研究领域的影响力和竞争力。项目成果带动青年科研人员成长和研究生培养，为区域科技创新体系建设提供稳定的人才支撑和智力保障，增强区域科技创新的可持续发展能力。</w:t>
            </w:r>
          </w:p>
          <w:p w14:paraId="6D9E1DBD">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提升公众健康认知与社会服务能力：通过学术交流、科普宣传和临床协作等形式，本项目研究成果逐步向医疗机构和社会公众传播，促进了对慢性炎症性皮肤病复发机制和科学防治理念的认知提升。相关成果有助于引导患者树立科学规范治疗意识，减少疾病复发带来的经济负担和社会压力，提升整体社会健康水平。</w:t>
            </w:r>
          </w:p>
          <w:p w14:paraId="65E7BC3E">
            <w:pPr>
              <w:widowControl/>
              <w:tabs>
                <w:tab w:val="left" w:pos="8460"/>
              </w:tabs>
              <w:spacing w:line="360" w:lineRule="auto"/>
              <w:ind w:right="25" w:rightChars="12" w:firstLine="480" w:firstLineChars="200"/>
              <w:rPr>
                <w:rFonts w:eastAsia="楷体_GB2312"/>
                <w:kern w:val="0"/>
                <w:sz w:val="24"/>
                <w:szCs w:val="24"/>
              </w:rPr>
            </w:pPr>
            <w:r>
              <w:rPr>
                <w:rFonts w:eastAsia="楷体"/>
                <w:kern w:val="0"/>
                <w:sz w:val="24"/>
                <w:szCs w:val="24"/>
              </w:rPr>
              <w:t>总体来看，本项目研究成果在服务国家健康战略、推动医学科技创新、促进区域经济社会发展和提升公众健康水平等方面发挥了积极作用，对国家和区域经济社会进步具有重要支撑意义和长远影响，体现了良好的社会效益和公共价值。</w:t>
            </w:r>
          </w:p>
        </w:tc>
      </w:tr>
      <w:tr w14:paraId="5C175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20" w:hRule="atLeast"/>
          <w:jc w:val="center"/>
        </w:trPr>
        <w:tc>
          <w:tcPr>
            <w:tcW w:w="926" w:type="dxa"/>
            <w:tcMar>
              <w:top w:w="0" w:type="dxa"/>
              <w:left w:w="108" w:type="dxa"/>
              <w:bottom w:w="0" w:type="dxa"/>
              <w:right w:w="108" w:type="dxa"/>
            </w:tcMar>
            <w:vAlign w:val="center"/>
          </w:tcPr>
          <w:p w14:paraId="1AC0547E">
            <w:pPr>
              <w:widowControl/>
              <w:tabs>
                <w:tab w:val="left" w:pos="8460"/>
              </w:tabs>
              <w:spacing w:line="360" w:lineRule="auto"/>
              <w:jc w:val="center"/>
              <w:rPr>
                <w:rFonts w:eastAsia="楷体"/>
                <w:kern w:val="0"/>
                <w:sz w:val="24"/>
                <w:szCs w:val="24"/>
              </w:rPr>
            </w:pPr>
            <w:r>
              <w:rPr>
                <w:rFonts w:eastAsia="楷体"/>
                <w:kern w:val="0"/>
                <w:sz w:val="24"/>
                <w:szCs w:val="24"/>
              </w:rPr>
              <w:t>项目2</w:t>
            </w:r>
          </w:p>
        </w:tc>
        <w:tc>
          <w:tcPr>
            <w:tcW w:w="964" w:type="dxa"/>
            <w:tcMar>
              <w:top w:w="0" w:type="dxa"/>
              <w:left w:w="108" w:type="dxa"/>
              <w:bottom w:w="0" w:type="dxa"/>
              <w:right w:w="108" w:type="dxa"/>
            </w:tcMar>
            <w:vAlign w:val="center"/>
          </w:tcPr>
          <w:p w14:paraId="5F761666">
            <w:pPr>
              <w:widowControl/>
              <w:tabs>
                <w:tab w:val="left" w:pos="8460"/>
              </w:tabs>
              <w:spacing w:line="360" w:lineRule="auto"/>
              <w:jc w:val="center"/>
              <w:rPr>
                <w:rFonts w:eastAsia="楷体"/>
                <w:kern w:val="0"/>
                <w:sz w:val="24"/>
                <w:szCs w:val="24"/>
              </w:rPr>
            </w:pPr>
            <w:r>
              <w:rPr>
                <w:rFonts w:eastAsia="楷体"/>
                <w:kern w:val="0"/>
                <w:sz w:val="24"/>
                <w:szCs w:val="24"/>
              </w:rPr>
              <w:t>2023</w:t>
            </w:r>
          </w:p>
        </w:tc>
        <w:tc>
          <w:tcPr>
            <w:tcW w:w="1868" w:type="dxa"/>
            <w:tcMar>
              <w:top w:w="0" w:type="dxa"/>
              <w:left w:w="108" w:type="dxa"/>
              <w:bottom w:w="0" w:type="dxa"/>
              <w:right w:w="108" w:type="dxa"/>
            </w:tcMar>
            <w:vAlign w:val="center"/>
          </w:tcPr>
          <w:p w14:paraId="504642D6">
            <w:pPr>
              <w:widowControl/>
              <w:tabs>
                <w:tab w:val="left" w:pos="8460"/>
              </w:tabs>
              <w:spacing w:line="360" w:lineRule="auto"/>
              <w:jc w:val="center"/>
              <w:rPr>
                <w:rFonts w:eastAsia="楷体_GB2312"/>
                <w:kern w:val="0"/>
                <w:szCs w:val="21"/>
              </w:rPr>
            </w:pPr>
            <w:r>
              <w:rPr>
                <w:rFonts w:eastAsia="楷体"/>
                <w:kern w:val="0"/>
                <w:sz w:val="24"/>
                <w:szCs w:val="24"/>
              </w:rPr>
              <w:t>基于铌酸锂薄膜的高速多维光场调控及应用研究</w:t>
            </w:r>
          </w:p>
        </w:tc>
        <w:tc>
          <w:tcPr>
            <w:tcW w:w="6541" w:type="dxa"/>
            <w:tcMar>
              <w:top w:w="0" w:type="dxa"/>
              <w:left w:w="108" w:type="dxa"/>
              <w:bottom w:w="0" w:type="dxa"/>
              <w:right w:w="108" w:type="dxa"/>
            </w:tcMar>
            <w:vAlign w:val="center"/>
          </w:tcPr>
          <w:p w14:paraId="327EE848">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项目依据研究内容，发表SCI 收录论文7篇，包括1篇Science Advances，3篇Laser &amp; Photonics reviews，1篇Photonics Research等，其中代表性成果情况介绍如下：</w:t>
            </w:r>
          </w:p>
          <w:p w14:paraId="49A1D225">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1）发展同时支持多重共振的高Q因子超构表面结构，实现基于准BIC结构的动态调控。</w:t>
            </w:r>
          </w:p>
          <w:p w14:paraId="6007B3ED">
            <w:pPr>
              <w:widowControl/>
              <w:tabs>
                <w:tab w:val="left" w:pos="8460"/>
              </w:tabs>
              <w:spacing w:line="360" w:lineRule="auto"/>
              <w:ind w:right="25" w:rightChars="12"/>
              <w:rPr>
                <w:rFonts w:eastAsia="楷体"/>
                <w:kern w:val="0"/>
                <w:sz w:val="24"/>
                <w:szCs w:val="24"/>
              </w:rPr>
            </w:pPr>
            <w:r>
              <w:rPr>
                <w:rFonts w:eastAsia="楷体"/>
                <w:kern w:val="0"/>
                <w:sz w:val="24"/>
                <w:szCs w:val="24"/>
              </w:rPr>
              <w:t>当前高Q因子准BIC研究多局限于单个或双BIC的现状，为满足多波段传感、非线性过程等实际应用对多个高性能共振的迫切需求，我们通过系统性的对称性破缺调控，深入探索了多重BIC的产生机制与演化规律，设计并验证了同时支持4个高Q准BIC共振。实验测得4个共振的Q因子均高于1000，最高可达16764，与理论预测高度吻合。该策略无需复杂的多层结构或精确的参数控制，为开发应用于需要多个高性能共振的领域的紧凑型多波长高性能光子器件提供了新的平台 [Photonics Research, 13: 968 (2025)]；同时，在此前我们提出的弱场区域引入结构对称扰动实现超高Q因子的基础上，系统研究了不同的对称性破缺方式对介质超构表面支持的多个准BICs的Q因子的影响，揭示对称性破缺是否有效扰动BICs的本征场是模式Q因子的关键影响因素，并在实验得到得到的Q因子最高达30270的结构。[Laser &amp; Photonics reviews 19, e00570 (2025)]；在这些高Q因子结构的研究基础上，开发并实验验证了一种基于热调谐机制的高Q因子铌酸锂超构表面，并实现了高效、高对比度的热光动态开关器件[Laser &amp; Photonics reviews 19, e02038 (2025)]</w:t>
            </w:r>
          </w:p>
          <w:p w14:paraId="228E66D0">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2）实现基于超构表面的大规模、可扩展的量子信息协议。</w:t>
            </w:r>
          </w:p>
          <w:p w14:paraId="4C0AF9A0">
            <w:pPr>
              <w:widowControl/>
              <w:tabs>
                <w:tab w:val="left" w:pos="8460"/>
              </w:tabs>
              <w:spacing w:line="360" w:lineRule="auto"/>
              <w:ind w:right="25" w:rightChars="12"/>
              <w:rPr>
                <w:rFonts w:eastAsia="楷体_GB2312"/>
                <w:kern w:val="0"/>
                <w:sz w:val="24"/>
                <w:szCs w:val="24"/>
              </w:rPr>
            </w:pPr>
            <w:r>
              <w:rPr>
                <w:rFonts w:eastAsia="楷体"/>
                <w:kern w:val="0"/>
                <w:sz w:val="24"/>
                <w:szCs w:val="24"/>
              </w:rPr>
              <w:t>在量子信息技术中，提升信道容量与规模是其核心诉求之一。然而，基于传统体块光学元件的量子光学系统面临着系统复杂、集成度低、稳定性差、难以扩展等问题，制约了光量子信息处理的大规模集成。针对这一问题，我们提出基于超构表面的量子光源，通过将超构透镜阵列与热铷原子系综结合，实验制备了当前规模最大的 25 组空间分离的 EPR 纠缠态阵列，突破传统体块光学体系制备连续变量纠缠源规模的瓶颈；并利用该纠缠光源构建并验证了目前最大规模的多用户全光量子网络，其重构保真度大于经典量子极限，为未来大规模量子网络发展夯实基础[Science Advances, 11, eadu8455 (2025)]。同时，提出可扩展的量子远程态制备（RSP）协议，实现了可扩展的高维度的量子远程态制备，并实验展示了目前最高维度（8维）的远程态制备通讯协议 [Laser &amp; Photonics reviews, 19, 01968 (2025)]。值得指出的是，这些工作中的纠缠规模与信息容量，均可以通过增加超构表面阵列的规模而易于提升，具有很好的可扩展性。</w:t>
            </w:r>
          </w:p>
        </w:tc>
      </w:tr>
      <w:tr w14:paraId="145DF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27" w:hRule="atLeast"/>
          <w:jc w:val="center"/>
        </w:trPr>
        <w:tc>
          <w:tcPr>
            <w:tcW w:w="926" w:type="dxa"/>
            <w:tcMar>
              <w:top w:w="0" w:type="dxa"/>
              <w:left w:w="108" w:type="dxa"/>
              <w:bottom w:w="0" w:type="dxa"/>
              <w:right w:w="108" w:type="dxa"/>
            </w:tcMar>
            <w:vAlign w:val="center"/>
          </w:tcPr>
          <w:p w14:paraId="0614895C">
            <w:pPr>
              <w:widowControl/>
              <w:tabs>
                <w:tab w:val="left" w:pos="8460"/>
              </w:tabs>
              <w:spacing w:line="360" w:lineRule="auto"/>
              <w:jc w:val="center"/>
              <w:rPr>
                <w:rFonts w:eastAsia="楷体"/>
                <w:kern w:val="0"/>
                <w:sz w:val="24"/>
                <w:szCs w:val="24"/>
              </w:rPr>
            </w:pPr>
            <w:r>
              <w:rPr>
                <w:rFonts w:eastAsia="楷体"/>
                <w:kern w:val="0"/>
                <w:sz w:val="24"/>
                <w:szCs w:val="24"/>
                <w:lang w:val="en"/>
              </w:rPr>
              <w:t>项目</w:t>
            </w:r>
            <w:r>
              <w:rPr>
                <w:rFonts w:eastAsia="楷体"/>
                <w:kern w:val="0"/>
                <w:sz w:val="24"/>
                <w:szCs w:val="24"/>
              </w:rPr>
              <w:t>3</w:t>
            </w:r>
          </w:p>
        </w:tc>
        <w:tc>
          <w:tcPr>
            <w:tcW w:w="964" w:type="dxa"/>
            <w:tcMar>
              <w:top w:w="0" w:type="dxa"/>
              <w:left w:w="108" w:type="dxa"/>
              <w:bottom w:w="0" w:type="dxa"/>
              <w:right w:w="108" w:type="dxa"/>
            </w:tcMar>
            <w:vAlign w:val="center"/>
          </w:tcPr>
          <w:p w14:paraId="5CE64EDC">
            <w:pPr>
              <w:widowControl/>
              <w:tabs>
                <w:tab w:val="left" w:pos="8460"/>
              </w:tabs>
              <w:spacing w:line="360" w:lineRule="auto"/>
              <w:jc w:val="center"/>
              <w:rPr>
                <w:rFonts w:eastAsia="楷体"/>
                <w:kern w:val="0"/>
                <w:sz w:val="24"/>
                <w:szCs w:val="24"/>
              </w:rPr>
            </w:pPr>
            <w:r>
              <w:rPr>
                <w:rFonts w:eastAsia="楷体"/>
                <w:kern w:val="0"/>
                <w:sz w:val="24"/>
                <w:szCs w:val="24"/>
              </w:rPr>
              <w:t>2023</w:t>
            </w:r>
          </w:p>
        </w:tc>
        <w:tc>
          <w:tcPr>
            <w:tcW w:w="1868" w:type="dxa"/>
            <w:tcMar>
              <w:top w:w="0" w:type="dxa"/>
              <w:left w:w="108" w:type="dxa"/>
              <w:bottom w:w="0" w:type="dxa"/>
              <w:right w:w="108" w:type="dxa"/>
            </w:tcMar>
            <w:vAlign w:val="center"/>
          </w:tcPr>
          <w:p w14:paraId="0A6C2FDB">
            <w:pPr>
              <w:widowControl/>
              <w:tabs>
                <w:tab w:val="left" w:pos="8460"/>
              </w:tabs>
              <w:spacing w:line="360" w:lineRule="auto"/>
              <w:jc w:val="center"/>
              <w:rPr>
                <w:rFonts w:eastAsia="楷体_GB2312"/>
                <w:kern w:val="0"/>
                <w:szCs w:val="21"/>
              </w:rPr>
            </w:pPr>
            <w:r>
              <w:rPr>
                <w:rFonts w:eastAsia="楷体"/>
                <w:kern w:val="0"/>
                <w:sz w:val="24"/>
                <w:szCs w:val="24"/>
              </w:rPr>
              <w:t>亚热带森林生物多样性与碳汇协同提升机制</w:t>
            </w:r>
          </w:p>
        </w:tc>
        <w:tc>
          <w:tcPr>
            <w:tcW w:w="6541" w:type="dxa"/>
            <w:tcMar>
              <w:top w:w="0" w:type="dxa"/>
              <w:left w:w="108" w:type="dxa"/>
              <w:bottom w:w="0" w:type="dxa"/>
              <w:right w:w="108" w:type="dxa"/>
            </w:tcMar>
            <w:vAlign w:val="center"/>
          </w:tcPr>
          <w:p w14:paraId="7374A78B">
            <w:pPr>
              <w:pStyle w:val="7"/>
              <w:spacing w:before="33" w:line="360" w:lineRule="auto"/>
              <w:ind w:left="103" w:right="96" w:firstLine="417"/>
              <w:rPr>
                <w:rFonts w:ascii="Times New Roman" w:hAnsi="Times New Roman" w:cs="Times New Roman"/>
                <w:sz w:val="24"/>
                <w:szCs w:val="24"/>
                <w:lang w:eastAsia="zh-CN"/>
              </w:rPr>
            </w:pPr>
            <w:r>
              <w:rPr>
                <w:rFonts w:ascii="Times New Roman" w:hAnsi="Times New Roman" w:cs="Times New Roman"/>
                <w:spacing w:val="11"/>
                <w:sz w:val="24"/>
                <w:szCs w:val="24"/>
                <w:lang w:eastAsia="zh-CN"/>
              </w:rPr>
              <w:t>在本项目支持下，本年度正式发表</w:t>
            </w:r>
            <w:r>
              <w:rPr>
                <w:rFonts w:ascii="Times New Roman" w:hAnsi="Times New Roman" w:cs="Times New Roman"/>
                <w:spacing w:val="-35"/>
                <w:sz w:val="24"/>
                <w:szCs w:val="24"/>
                <w:lang w:eastAsia="zh-CN"/>
              </w:rPr>
              <w:t xml:space="preserve"> </w:t>
            </w:r>
            <w:r>
              <w:rPr>
                <w:rFonts w:ascii="Times New Roman" w:hAnsi="Times New Roman" w:cs="Times New Roman"/>
                <w:sz w:val="24"/>
                <w:szCs w:val="24"/>
                <w:lang w:eastAsia="zh-CN"/>
              </w:rPr>
              <w:t>SCI</w:t>
            </w:r>
            <w:r>
              <w:rPr>
                <w:rFonts w:ascii="Times New Roman" w:hAnsi="Times New Roman" w:cs="Times New Roman"/>
                <w:spacing w:val="11"/>
                <w:sz w:val="24"/>
                <w:szCs w:val="24"/>
                <w:lang w:eastAsia="zh-CN"/>
              </w:rPr>
              <w:t xml:space="preserve"> 论文</w:t>
            </w:r>
            <w:r>
              <w:rPr>
                <w:rFonts w:ascii="Times New Roman" w:hAnsi="Times New Roman" w:cs="Times New Roman"/>
                <w:spacing w:val="-40"/>
                <w:sz w:val="24"/>
                <w:szCs w:val="24"/>
                <w:lang w:eastAsia="zh-CN"/>
              </w:rPr>
              <w:t xml:space="preserve"> </w:t>
            </w:r>
            <w:r>
              <w:rPr>
                <w:rFonts w:ascii="Times New Roman" w:hAnsi="Times New Roman" w:cs="Times New Roman"/>
                <w:spacing w:val="11"/>
                <w:sz w:val="24"/>
                <w:szCs w:val="24"/>
                <w:lang w:eastAsia="zh-CN"/>
              </w:rPr>
              <w:t>2</w:t>
            </w:r>
            <w:r>
              <w:rPr>
                <w:rFonts w:ascii="Times New Roman" w:hAnsi="Times New Roman" w:cs="Times New Roman"/>
                <w:spacing w:val="10"/>
                <w:sz w:val="24"/>
                <w:szCs w:val="24"/>
                <w:lang w:eastAsia="zh-CN"/>
              </w:rPr>
              <w:t>0 篇。现选取</w:t>
            </w:r>
            <w:r>
              <w:rPr>
                <w:rFonts w:ascii="Times New Roman" w:hAnsi="Times New Roman" w:cs="Times New Roman"/>
                <w:spacing w:val="-40"/>
                <w:sz w:val="24"/>
                <w:szCs w:val="24"/>
                <w:lang w:eastAsia="zh-CN"/>
              </w:rPr>
              <w:t xml:space="preserve"> </w:t>
            </w:r>
            <w:r>
              <w:rPr>
                <w:rFonts w:ascii="Times New Roman" w:hAnsi="Times New Roman" w:cs="Times New Roman"/>
                <w:sz w:val="24"/>
                <w:szCs w:val="24"/>
                <w:lang w:eastAsia="zh-CN"/>
              </w:rPr>
              <w:t>Global</w:t>
            </w:r>
            <w:r>
              <w:rPr>
                <w:rFonts w:ascii="Times New Roman" w:hAnsi="Times New Roman" w:cs="Times New Roman"/>
                <w:spacing w:val="10"/>
                <w:sz w:val="24"/>
                <w:szCs w:val="24"/>
                <w:lang w:eastAsia="zh-CN"/>
              </w:rPr>
              <w:t xml:space="preserve"> </w:t>
            </w:r>
            <w:r>
              <w:rPr>
                <w:rFonts w:ascii="Times New Roman" w:hAnsi="Times New Roman" w:cs="Times New Roman"/>
                <w:sz w:val="24"/>
                <w:szCs w:val="24"/>
                <w:lang w:eastAsia="zh-CN"/>
              </w:rPr>
              <w:t>Biogeochemical</w:t>
            </w:r>
            <w:r>
              <w:rPr>
                <w:rFonts w:ascii="Times New Roman" w:hAnsi="Times New Roman" w:cs="Times New Roman"/>
                <w:spacing w:val="10"/>
                <w:sz w:val="24"/>
                <w:szCs w:val="24"/>
                <w:lang w:eastAsia="zh-CN"/>
              </w:rPr>
              <w:t xml:space="preserve"> </w:t>
            </w:r>
            <w:r>
              <w:rPr>
                <w:rFonts w:ascii="Times New Roman" w:hAnsi="Times New Roman" w:cs="Times New Roman"/>
                <w:sz w:val="24"/>
                <w:szCs w:val="24"/>
                <w:lang w:eastAsia="zh-CN"/>
              </w:rPr>
              <w:t>Cycles</w:t>
            </w:r>
            <w:r>
              <w:rPr>
                <w:rFonts w:ascii="Times New Roman" w:hAnsi="Times New Roman" w:cs="Times New Roman"/>
                <w:spacing w:val="17"/>
                <w:sz w:val="24"/>
                <w:szCs w:val="24"/>
                <w:lang w:eastAsia="zh-CN"/>
              </w:rPr>
              <w:t xml:space="preserve"> </w:t>
            </w:r>
            <w:r>
              <w:rPr>
                <w:rFonts w:ascii="Times New Roman" w:hAnsi="Times New Roman" w:cs="Times New Roman"/>
                <w:spacing w:val="10"/>
                <w:sz w:val="24"/>
                <w:szCs w:val="24"/>
                <w:lang w:eastAsia="zh-CN"/>
              </w:rPr>
              <w:t>一篇和</w:t>
            </w:r>
            <w:r>
              <w:rPr>
                <w:rFonts w:ascii="Times New Roman" w:hAnsi="Times New Roman" w:cs="Times New Roman"/>
                <w:spacing w:val="-33"/>
                <w:sz w:val="24"/>
                <w:szCs w:val="24"/>
                <w:lang w:eastAsia="zh-CN"/>
              </w:rPr>
              <w:t xml:space="preserve"> </w:t>
            </w:r>
            <w:r>
              <w:rPr>
                <w:rFonts w:ascii="Times New Roman" w:hAnsi="Times New Roman" w:cs="Times New Roman"/>
                <w:sz w:val="24"/>
                <w:szCs w:val="24"/>
                <w:lang w:eastAsia="zh-CN"/>
              </w:rPr>
              <w:t>Plant</w:t>
            </w:r>
            <w:r>
              <w:rPr>
                <w:rFonts w:ascii="Times New Roman" w:hAnsi="Times New Roman" w:cs="Times New Roman"/>
                <w:spacing w:val="10"/>
                <w:sz w:val="24"/>
                <w:szCs w:val="24"/>
                <w:lang w:eastAsia="zh-CN"/>
              </w:rPr>
              <w:t xml:space="preserve"> </w:t>
            </w:r>
            <w:r>
              <w:rPr>
                <w:rFonts w:ascii="Times New Roman" w:hAnsi="Times New Roman" w:cs="Times New Roman"/>
                <w:sz w:val="24"/>
                <w:szCs w:val="24"/>
                <w:lang w:eastAsia="zh-CN"/>
              </w:rPr>
              <w:t>Diversity</w:t>
            </w:r>
            <w:r>
              <w:rPr>
                <w:rFonts w:ascii="Times New Roman" w:hAnsi="Times New Roman" w:cs="Times New Roman"/>
                <w:spacing w:val="18"/>
                <w:sz w:val="24"/>
                <w:szCs w:val="24"/>
                <w:lang w:eastAsia="zh-CN"/>
              </w:rPr>
              <w:t xml:space="preserve"> </w:t>
            </w:r>
            <w:r>
              <w:rPr>
                <w:rFonts w:ascii="Times New Roman" w:hAnsi="Times New Roman" w:cs="Times New Roman"/>
                <w:spacing w:val="10"/>
                <w:sz w:val="24"/>
                <w:szCs w:val="24"/>
                <w:lang w:eastAsia="zh-CN"/>
              </w:rPr>
              <w:t>一篇进行总结。</w:t>
            </w:r>
          </w:p>
          <w:p w14:paraId="5D4C682B">
            <w:pPr>
              <w:widowControl/>
              <w:tabs>
                <w:tab w:val="left" w:pos="8460"/>
              </w:tabs>
              <w:spacing w:line="360" w:lineRule="auto"/>
              <w:ind w:right="25" w:rightChars="12" w:firstLine="528" w:firstLineChars="200"/>
              <w:rPr>
                <w:rFonts w:eastAsia="楷体"/>
                <w:spacing w:val="8"/>
                <w:sz w:val="24"/>
                <w:szCs w:val="24"/>
              </w:rPr>
            </w:pPr>
            <w:r>
              <w:rPr>
                <w:rFonts w:eastAsia="楷体"/>
                <w:spacing w:val="12"/>
                <w:sz w:val="24"/>
                <w:szCs w:val="24"/>
              </w:rPr>
              <w:t>第一项成果主要聚焦在土壤碳在山地生态系统的累积及其变化规律</w:t>
            </w:r>
            <w:r>
              <w:rPr>
                <w:rFonts w:eastAsia="楷体"/>
                <w:spacing w:val="11"/>
                <w:sz w:val="24"/>
                <w:szCs w:val="24"/>
              </w:rPr>
              <w:t>。在陆地生态系统中，土壤是储存碳元素最重要的“仓库</w:t>
            </w:r>
            <w:r>
              <w:rPr>
                <w:rFonts w:eastAsia="楷体"/>
                <w:spacing w:val="-67"/>
                <w:sz w:val="24"/>
                <w:szCs w:val="24"/>
              </w:rPr>
              <w:t xml:space="preserve"> </w:t>
            </w:r>
            <w:r>
              <w:rPr>
                <w:rFonts w:eastAsia="楷体"/>
                <w:spacing w:val="11"/>
                <w:sz w:val="24"/>
                <w:szCs w:val="24"/>
              </w:rPr>
              <w:t>”，尤其是深层土壤，储存着数量庞大的</w:t>
            </w:r>
            <w:r>
              <w:rPr>
                <w:rFonts w:eastAsia="楷体"/>
                <w:spacing w:val="10"/>
                <w:sz w:val="24"/>
                <w:szCs w:val="24"/>
              </w:rPr>
              <w:t>有机碳，且周转极</w:t>
            </w:r>
            <w:r>
              <w:rPr>
                <w:rFonts w:eastAsia="楷体"/>
                <w:spacing w:val="11"/>
                <w:sz w:val="24"/>
                <w:szCs w:val="24"/>
              </w:rPr>
              <w:t>为缓慢，对减缓大气二氧化碳浓度升高起着关键作用。衡量这些碳能“停留</w:t>
            </w:r>
            <w:r>
              <w:rPr>
                <w:rFonts w:eastAsia="楷体"/>
                <w:spacing w:val="-70"/>
                <w:sz w:val="24"/>
                <w:szCs w:val="24"/>
              </w:rPr>
              <w:t xml:space="preserve"> </w:t>
            </w:r>
            <w:r>
              <w:rPr>
                <w:rFonts w:eastAsia="楷体"/>
                <w:spacing w:val="10"/>
                <w:sz w:val="24"/>
                <w:szCs w:val="24"/>
              </w:rPr>
              <w:t>”多久的一个重要</w:t>
            </w:r>
            <w:r>
              <w:rPr>
                <w:rFonts w:eastAsia="楷体"/>
                <w:spacing w:val="12"/>
                <w:sz w:val="24"/>
                <w:szCs w:val="24"/>
              </w:rPr>
              <w:t>指标，是土壤有机碳的平均年龄。然而，现有模型通常将其设定为生物群系尺度</w:t>
            </w:r>
            <w:r>
              <w:rPr>
                <w:rFonts w:eastAsia="楷体"/>
                <w:spacing w:val="11"/>
                <w:sz w:val="24"/>
                <w:szCs w:val="24"/>
              </w:rPr>
              <w:t>的统一常数，</w:t>
            </w:r>
            <w:r>
              <w:rPr>
                <w:rFonts w:eastAsia="楷体"/>
                <w:spacing w:val="8"/>
                <w:sz w:val="24"/>
                <w:szCs w:val="24"/>
              </w:rPr>
              <w:t>忽略了其在局域尺度上的空间异质性。这种简化处理的合理性目前尚缺乏充分的实证研究支持。</w:t>
            </w:r>
            <w:r>
              <w:rPr>
                <w:rFonts w:eastAsia="楷体"/>
                <w:spacing w:val="12"/>
                <w:sz w:val="24"/>
                <w:szCs w:val="24"/>
              </w:rPr>
              <w:t>本研究工作以浙江省天目山为研究对象，综</w:t>
            </w:r>
            <w:r>
              <w:rPr>
                <w:rFonts w:eastAsia="楷体"/>
                <w:spacing w:val="11"/>
                <w:sz w:val="24"/>
                <w:szCs w:val="24"/>
              </w:rPr>
              <w:t>合运用放射性同位素技术和土壤动力学建模，量化</w:t>
            </w:r>
            <w:r>
              <w:rPr>
                <w:rFonts w:eastAsia="楷体"/>
                <w:spacing w:val="8"/>
                <w:sz w:val="24"/>
                <w:szCs w:val="24"/>
              </w:rPr>
              <w:t>了植被结构完整的自然海拔梯度下土壤碳年龄随深度的变化规律及主要驱动因素。该研究发现，</w:t>
            </w:r>
            <w:r>
              <w:rPr>
                <w:rFonts w:eastAsia="楷体"/>
                <w:spacing w:val="12"/>
                <w:sz w:val="24"/>
                <w:szCs w:val="24"/>
              </w:rPr>
              <w:t>平均年龄为数千年的土壤碳埋藏在高海拔深层土</w:t>
            </w:r>
            <w:r>
              <w:rPr>
                <w:rFonts w:eastAsia="楷体"/>
                <w:spacing w:val="11"/>
                <w:sz w:val="24"/>
                <w:szCs w:val="24"/>
              </w:rPr>
              <w:t>壤，揭示高海拔森林的深层土壤可能是被忽视的“老碳</w:t>
            </w:r>
            <w:r>
              <w:rPr>
                <w:rFonts w:eastAsia="楷体"/>
                <w:spacing w:val="-68"/>
                <w:sz w:val="24"/>
                <w:szCs w:val="24"/>
              </w:rPr>
              <w:t xml:space="preserve"> </w:t>
            </w:r>
            <w:r>
              <w:rPr>
                <w:rFonts w:eastAsia="楷体"/>
                <w:spacing w:val="11"/>
                <w:sz w:val="24"/>
                <w:szCs w:val="24"/>
              </w:rPr>
              <w:t>”储存库。进一步分析明确了碳年龄沿土壤深度的指数</w:t>
            </w:r>
            <w:r>
              <w:rPr>
                <w:rFonts w:eastAsia="楷体"/>
                <w:spacing w:val="10"/>
                <w:sz w:val="24"/>
                <w:szCs w:val="24"/>
              </w:rPr>
              <w:t>分布模式，为地球系统模型引</w:t>
            </w:r>
            <w:r>
              <w:rPr>
                <w:rFonts w:eastAsia="楷体"/>
                <w:spacing w:val="9"/>
                <w:sz w:val="24"/>
                <w:szCs w:val="24"/>
              </w:rPr>
              <w:t>入精细化的土壤碳动态深度依赖参数提供了证</w:t>
            </w:r>
            <w:r>
              <w:rPr>
                <w:rFonts w:eastAsia="楷体"/>
                <w:spacing w:val="8"/>
                <w:sz w:val="24"/>
                <w:szCs w:val="24"/>
              </w:rPr>
              <w:t>据。</w:t>
            </w:r>
          </w:p>
          <w:p w14:paraId="57453062">
            <w:pPr>
              <w:widowControl/>
              <w:tabs>
                <w:tab w:val="left" w:pos="8460"/>
              </w:tabs>
              <w:spacing w:line="360" w:lineRule="auto"/>
              <w:ind w:right="25" w:rightChars="12" w:firstLine="512" w:firstLineChars="200"/>
              <w:rPr>
                <w:rFonts w:eastAsia="楷体"/>
                <w:spacing w:val="8"/>
                <w:sz w:val="24"/>
                <w:szCs w:val="24"/>
              </w:rPr>
            </w:pPr>
            <w:r>
              <w:rPr>
                <w:rFonts w:eastAsia="楷体"/>
                <w:spacing w:val="8"/>
                <w:sz w:val="24"/>
                <w:szCs w:val="24"/>
              </w:rPr>
              <w:t>第二项研究成果主要聚焦在亚热带山地植物多样性维持机制的研究工作。尽管环境过滤在塑造山地植物多样性方面发挥关键作用，但沿环境梯度的植物多样性格局是当前和地质历史上的多重因素共同作用形成的。本研究基于32 个亚热带森林样地的木本植物调查数据，分析了植物多样性的海拔格局，并评估了生物地理亲和性、气候和土壤属性对植物群落构建的贡献。结果发现，热带亲缘与温带亲缘物种的丰富度和谱系多样性呈现相反趋势：随着海拔升高，热带亲缘物种占比逐渐降低，温带亲缘物种占比逐步增加。这一差异体现了两类地理亲和性物种不同的生态策略与环境响应——热带亲缘物种倾向于在低地稳定环境中优先实现快速生长与资源获取，温带亲缘物种更适应高海拔严酷条件。本研究工作为理解亚热带植物多样性的维持与保护提供了科学依据。</w:t>
            </w:r>
          </w:p>
        </w:tc>
      </w:tr>
      <w:tr w14:paraId="6E8AD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12" w:hRule="atLeast"/>
          <w:jc w:val="center"/>
        </w:trPr>
        <w:tc>
          <w:tcPr>
            <w:tcW w:w="926" w:type="dxa"/>
            <w:tcMar>
              <w:top w:w="0" w:type="dxa"/>
              <w:left w:w="108" w:type="dxa"/>
              <w:bottom w:w="0" w:type="dxa"/>
              <w:right w:w="108" w:type="dxa"/>
            </w:tcMar>
            <w:vAlign w:val="center"/>
          </w:tcPr>
          <w:p w14:paraId="73A49C51">
            <w:pPr>
              <w:widowControl/>
              <w:spacing w:line="360" w:lineRule="auto"/>
              <w:jc w:val="center"/>
              <w:rPr>
                <w:rFonts w:eastAsia="楷体"/>
                <w:kern w:val="0"/>
                <w:sz w:val="24"/>
                <w:szCs w:val="24"/>
                <w:lang w:val="en"/>
              </w:rPr>
            </w:pPr>
            <w:r>
              <w:rPr>
                <w:rFonts w:eastAsia="楷体"/>
                <w:sz w:val="24"/>
                <w:szCs w:val="24"/>
              </w:rPr>
              <w:t>项目4</w:t>
            </w:r>
          </w:p>
        </w:tc>
        <w:tc>
          <w:tcPr>
            <w:tcW w:w="964" w:type="dxa"/>
            <w:tcMar>
              <w:top w:w="0" w:type="dxa"/>
              <w:left w:w="108" w:type="dxa"/>
              <w:bottom w:w="0" w:type="dxa"/>
              <w:right w:w="108" w:type="dxa"/>
            </w:tcMar>
            <w:vAlign w:val="center"/>
          </w:tcPr>
          <w:p w14:paraId="0D0DBB2D">
            <w:pPr>
              <w:widowControl/>
              <w:spacing w:line="360" w:lineRule="auto"/>
              <w:jc w:val="center"/>
              <w:rPr>
                <w:rFonts w:eastAsia="楷体"/>
                <w:kern w:val="0"/>
                <w:sz w:val="24"/>
                <w:szCs w:val="24"/>
              </w:rPr>
            </w:pPr>
            <w:r>
              <w:rPr>
                <w:rFonts w:eastAsia="楷体"/>
                <w:kern w:val="0"/>
                <w:sz w:val="24"/>
                <w:szCs w:val="24"/>
              </w:rPr>
              <w:t>2023</w:t>
            </w:r>
          </w:p>
        </w:tc>
        <w:tc>
          <w:tcPr>
            <w:tcW w:w="1868" w:type="dxa"/>
            <w:tcMar>
              <w:top w:w="0" w:type="dxa"/>
              <w:left w:w="108" w:type="dxa"/>
              <w:bottom w:w="0" w:type="dxa"/>
              <w:right w:w="108" w:type="dxa"/>
            </w:tcMar>
            <w:vAlign w:val="center"/>
          </w:tcPr>
          <w:p w14:paraId="62D2689D">
            <w:pPr>
              <w:widowControl/>
              <w:spacing w:line="360" w:lineRule="auto"/>
              <w:jc w:val="center"/>
              <w:rPr>
                <w:rFonts w:eastAsia="楷体_GB2312"/>
                <w:kern w:val="0"/>
                <w:szCs w:val="21"/>
              </w:rPr>
            </w:pPr>
            <w:r>
              <w:rPr>
                <w:rFonts w:eastAsia="楷体"/>
                <w:kern w:val="0"/>
                <w:sz w:val="24"/>
                <w:szCs w:val="24"/>
              </w:rPr>
              <w:t>手性螺环的不对称催化高效构建研究</w:t>
            </w:r>
          </w:p>
        </w:tc>
        <w:tc>
          <w:tcPr>
            <w:tcW w:w="6541" w:type="dxa"/>
            <w:tcMar>
              <w:top w:w="0" w:type="dxa"/>
              <w:left w:w="108" w:type="dxa"/>
              <w:bottom w:w="0" w:type="dxa"/>
              <w:right w:w="108" w:type="dxa"/>
            </w:tcMar>
            <w:vAlign w:val="center"/>
          </w:tcPr>
          <w:p w14:paraId="3D0442E0">
            <w:pPr>
              <w:widowControl/>
              <w:tabs>
                <w:tab w:val="left" w:pos="8460"/>
              </w:tabs>
              <w:spacing w:before="156" w:beforeLines="50" w:after="156" w:afterLines="50" w:line="360" w:lineRule="auto"/>
              <w:ind w:right="25" w:rightChars="12"/>
              <w:rPr>
                <w:rFonts w:eastAsia="楷体"/>
                <w:b/>
                <w:bCs/>
                <w:kern w:val="0"/>
                <w:sz w:val="24"/>
                <w:szCs w:val="24"/>
              </w:rPr>
            </w:pPr>
            <w:r>
              <w:rPr>
                <w:rFonts w:eastAsia="楷体"/>
                <w:b/>
                <w:bCs/>
                <w:kern w:val="0"/>
                <w:sz w:val="24"/>
                <w:szCs w:val="24"/>
                <w:lang w:bidi="ar"/>
              </w:rPr>
              <w:t>1.</w:t>
            </w:r>
            <w:r>
              <w:rPr>
                <w:rFonts w:hint="eastAsia" w:eastAsia="楷体" w:cs="楷体"/>
                <w:b/>
                <w:bCs/>
                <w:kern w:val="0"/>
                <w:sz w:val="24"/>
                <w:szCs w:val="24"/>
                <w:lang w:bidi="ar"/>
              </w:rPr>
              <w:t>成果的学术价值</w:t>
            </w:r>
          </w:p>
          <w:p w14:paraId="67865E2B">
            <w:pPr>
              <w:widowControl/>
              <w:tabs>
                <w:tab w:val="left" w:pos="8460"/>
              </w:tabs>
              <w:spacing w:before="156" w:beforeLines="50" w:after="312" w:afterLines="100" w:line="360" w:lineRule="auto"/>
              <w:ind w:right="25" w:rightChars="12" w:firstLine="482" w:firstLineChars="200"/>
              <w:rPr>
                <w:rFonts w:eastAsia="楷体"/>
                <w:kern w:val="0"/>
                <w:sz w:val="24"/>
                <w:szCs w:val="24"/>
              </w:rPr>
            </w:pPr>
            <w:r>
              <w:rPr>
                <w:rFonts w:hint="eastAsia" w:eastAsia="楷体" w:cs="楷体"/>
                <w:b/>
                <w:bCs/>
                <w:kern w:val="0"/>
                <w:sz w:val="24"/>
                <w:szCs w:val="24"/>
                <w:lang w:bidi="ar"/>
              </w:rPr>
              <w:t>代表性成果一：</w:t>
            </w:r>
            <w:r>
              <w:rPr>
                <w:rFonts w:hint="eastAsia" w:eastAsia="楷体" w:cs="楷体"/>
                <w:kern w:val="0"/>
                <w:sz w:val="24"/>
                <w:szCs w:val="24"/>
                <w:lang w:bidi="ar"/>
              </w:rPr>
              <w:t>具有螺环结构的手性四氢喹啉是天然产物和功能分子的常见结构单元。发展该类结构的高效构建方法具有重要的合成价值。喹啉及其衍生物的催化不对称去芳构化反应是合成手性四氢喹啉类化合物最为直接的方法。但是，相比于富电子芳香化合物，未活化喹啉的催化不对称去芳构化反应极具挑战性。本项目设想将喹啉的转移氢化过程与半频哪醇重排相结合，实现喹啉衍生物不对称去芳构化，同时构建螺环四氢喹啉结构。以手性布朗斯特酸</w:t>
            </w:r>
            <w:r>
              <w:rPr>
                <w:rFonts w:eastAsia="楷体"/>
                <w:b/>
                <w:bCs/>
                <w:kern w:val="0"/>
                <w:sz w:val="24"/>
                <w:szCs w:val="24"/>
                <w:lang w:bidi="ar"/>
              </w:rPr>
              <w:t>IDPi</w:t>
            </w:r>
            <w:r>
              <w:rPr>
                <w:rFonts w:hint="eastAsia" w:eastAsia="楷体" w:cs="楷体"/>
                <w:kern w:val="0"/>
                <w:sz w:val="24"/>
                <w:szCs w:val="24"/>
                <w:lang w:bidi="ar"/>
              </w:rPr>
              <w:t>为催化剂、</w:t>
            </w:r>
            <w:r>
              <w:rPr>
                <w:rFonts w:eastAsia="楷体"/>
                <w:kern w:val="0"/>
                <w:sz w:val="24"/>
                <w:szCs w:val="24"/>
                <w:lang w:bidi="ar"/>
              </w:rPr>
              <w:t>Hantzsch</w:t>
            </w:r>
            <w:r>
              <w:rPr>
                <w:rFonts w:hint="eastAsia" w:eastAsia="楷体" w:cs="楷体"/>
                <w:kern w:val="0"/>
                <w:sz w:val="24"/>
                <w:szCs w:val="24"/>
                <w:lang w:bidi="ar"/>
              </w:rPr>
              <w:t>酯为还原剂的条件下，</w:t>
            </w:r>
            <w:r>
              <w:rPr>
                <w:rFonts w:eastAsia="楷体"/>
                <w:kern w:val="0"/>
                <w:sz w:val="24"/>
                <w:szCs w:val="24"/>
                <w:lang w:bidi="ar"/>
              </w:rPr>
              <w:t>C2</w:t>
            </w:r>
            <w:r>
              <w:rPr>
                <w:rFonts w:hint="eastAsia" w:eastAsia="楷体" w:cs="楷体"/>
                <w:kern w:val="0"/>
                <w:sz w:val="24"/>
                <w:szCs w:val="24"/>
                <w:lang w:bidi="ar"/>
              </w:rPr>
              <w:t>位环丁醇取代的喹啉能够发生目标反应，以高对映选择性得到目标螺环四氢喹啉产物。该类产物可以进一步通过</w:t>
            </w:r>
            <w:r>
              <w:rPr>
                <w:rFonts w:eastAsia="楷体"/>
                <w:kern w:val="0"/>
                <w:sz w:val="24"/>
                <w:szCs w:val="24"/>
                <w:lang w:bidi="ar"/>
              </w:rPr>
              <w:t>N-</w:t>
            </w:r>
            <w:r>
              <w:rPr>
                <w:rFonts w:hint="eastAsia" w:eastAsia="楷体" w:cs="楷体"/>
                <w:kern w:val="0"/>
                <w:sz w:val="24"/>
                <w:szCs w:val="24"/>
                <w:lang w:bidi="ar"/>
              </w:rPr>
              <w:t>酰基化、</w:t>
            </w:r>
            <w:r>
              <w:rPr>
                <w:rFonts w:eastAsia="楷体"/>
                <w:kern w:val="0"/>
                <w:sz w:val="24"/>
                <w:szCs w:val="24"/>
                <w:lang w:bidi="ar"/>
              </w:rPr>
              <w:t>Wittig</w:t>
            </w:r>
            <w:r>
              <w:rPr>
                <w:rFonts w:hint="eastAsia" w:eastAsia="楷体" w:cs="楷体"/>
                <w:kern w:val="0"/>
                <w:sz w:val="24"/>
                <w:szCs w:val="24"/>
                <w:lang w:bidi="ar"/>
              </w:rPr>
              <w:t>反应、</w:t>
            </w:r>
            <w:r>
              <w:rPr>
                <w:rFonts w:eastAsia="楷体"/>
                <w:kern w:val="0"/>
                <w:sz w:val="24"/>
                <w:szCs w:val="24"/>
                <w:lang w:bidi="ar"/>
              </w:rPr>
              <w:t>Grignard</w:t>
            </w:r>
            <w:r>
              <w:rPr>
                <w:rFonts w:hint="eastAsia" w:eastAsia="楷体" w:cs="楷体"/>
                <w:kern w:val="0"/>
                <w:sz w:val="24"/>
                <w:szCs w:val="24"/>
                <w:lang w:bidi="ar"/>
              </w:rPr>
              <w:t>反应、硼氢化钠还原等反应转化为其他官能团化的分子。使用</w:t>
            </w:r>
            <w:r>
              <w:rPr>
                <w:rFonts w:eastAsia="楷体"/>
                <w:kern w:val="0"/>
                <w:sz w:val="24"/>
                <w:szCs w:val="24"/>
                <w:lang w:bidi="ar"/>
              </w:rPr>
              <w:t>DFT</w:t>
            </w:r>
            <w:r>
              <w:rPr>
                <w:rFonts w:hint="eastAsia" w:eastAsia="楷体" w:cs="楷体"/>
                <w:kern w:val="0"/>
                <w:sz w:val="24"/>
                <w:szCs w:val="24"/>
                <w:lang w:bidi="ar"/>
              </w:rPr>
              <w:t>计算和同位素标记实验研究了反应机制，提出了手性诱导模型。成果发表在化学顶级期刊</w:t>
            </w:r>
            <w:r>
              <w:rPr>
                <w:rFonts w:eastAsia="楷体"/>
                <w:i/>
                <w:iCs/>
                <w:kern w:val="0"/>
                <w:sz w:val="24"/>
                <w:szCs w:val="24"/>
                <w:lang w:bidi="ar"/>
              </w:rPr>
              <w:t>J. Am. Chem. Soc.</w:t>
            </w:r>
            <w:r>
              <w:rPr>
                <w:rFonts w:hint="eastAsia" w:eastAsia="楷体" w:cs="楷体"/>
                <w:kern w:val="0"/>
                <w:sz w:val="24"/>
                <w:szCs w:val="24"/>
                <w:lang w:bidi="ar"/>
              </w:rPr>
              <w:t>（</w:t>
            </w:r>
            <w:r>
              <w:rPr>
                <w:rFonts w:eastAsia="楷体"/>
                <w:b/>
                <w:bCs/>
                <w:kern w:val="0"/>
                <w:sz w:val="24"/>
                <w:szCs w:val="24"/>
                <w:lang w:bidi="ar"/>
              </w:rPr>
              <w:t>2025</w:t>
            </w:r>
            <w:r>
              <w:rPr>
                <w:rFonts w:eastAsia="楷体"/>
                <w:kern w:val="0"/>
                <w:sz w:val="24"/>
                <w:szCs w:val="24"/>
                <w:lang w:bidi="ar"/>
              </w:rPr>
              <w:t xml:space="preserve">, </w:t>
            </w:r>
            <w:r>
              <w:rPr>
                <w:rFonts w:eastAsia="楷体"/>
                <w:i/>
                <w:iCs/>
                <w:kern w:val="0"/>
                <w:sz w:val="24"/>
                <w:szCs w:val="24"/>
                <w:lang w:bidi="ar"/>
              </w:rPr>
              <w:t>147</w:t>
            </w:r>
            <w:r>
              <w:rPr>
                <w:rFonts w:eastAsia="楷体"/>
                <w:kern w:val="0"/>
                <w:sz w:val="24"/>
                <w:szCs w:val="24"/>
                <w:lang w:bidi="ar"/>
              </w:rPr>
              <w:t>, 48382)</w:t>
            </w:r>
            <w:r>
              <w:rPr>
                <w:rFonts w:hint="eastAsia" w:eastAsia="楷体" w:cs="楷体"/>
                <w:kern w:val="0"/>
                <w:sz w:val="24"/>
                <w:szCs w:val="24"/>
                <w:lang w:bidi="ar"/>
              </w:rPr>
              <w:t>。</w:t>
            </w:r>
          </w:p>
          <w:p w14:paraId="28D78CD0">
            <w:pPr>
              <w:widowControl/>
              <w:tabs>
                <w:tab w:val="left" w:pos="8460"/>
              </w:tabs>
              <w:spacing w:line="360" w:lineRule="auto"/>
              <w:ind w:right="25" w:rightChars="12"/>
              <w:rPr>
                <w:rFonts w:eastAsia="楷体_GB2312"/>
                <w:b/>
                <w:kern w:val="0"/>
                <w:sz w:val="24"/>
                <w:szCs w:val="24"/>
              </w:rPr>
            </w:pPr>
            <w:r>
              <w:rPr>
                <w:rFonts w:eastAsia="楷体_GB2312"/>
                <w:b/>
                <w:kern w:val="0"/>
                <w:sz w:val="24"/>
                <w:szCs w:val="24"/>
              </w:rPr>
              <w:object>
                <v:shape id="_x0000_i1025" o:spt="75" type="#_x0000_t75" style="height:90pt;width:303.75pt;" o:ole="t" filled="f" o:preferrelative="t" stroked="f" coordsize="21600,21600">
                  <v:path/>
                  <v:fill on="f" focussize="0,0"/>
                  <v:stroke on="f" joinstyle="miter"/>
                  <v:imagedata r:id="rId5" o:title=""/>
                  <o:lock v:ext="edit" aspectratio="f"/>
                  <w10:wrap type="none"/>
                  <w10:anchorlock/>
                </v:shape>
                <o:OLEObject Type="Embed" ProgID="Word.Document.12" ShapeID="_x0000_i1025" DrawAspect="Content" ObjectID="_1468075725" r:id="rId4">
                  <o:LockedField>false</o:LockedField>
                </o:OLEObject>
              </w:object>
            </w:r>
          </w:p>
          <w:p w14:paraId="7041BE55">
            <w:pPr>
              <w:widowControl/>
              <w:tabs>
                <w:tab w:val="left" w:pos="8460"/>
              </w:tabs>
              <w:spacing w:line="360" w:lineRule="auto"/>
              <w:ind w:right="25" w:rightChars="12" w:firstLine="482" w:firstLineChars="200"/>
              <w:rPr>
                <w:rFonts w:eastAsia="楷体"/>
                <w:kern w:val="0"/>
                <w:sz w:val="24"/>
                <w:szCs w:val="24"/>
              </w:rPr>
            </w:pPr>
            <w:r>
              <w:rPr>
                <w:rFonts w:hint="eastAsia" w:eastAsia="楷体" w:cs="楷体"/>
                <w:b/>
                <w:bCs/>
                <w:kern w:val="0"/>
                <w:sz w:val="24"/>
                <w:szCs w:val="24"/>
                <w:lang w:bidi="ar"/>
              </w:rPr>
              <w:t>代表性成果二：</w:t>
            </w:r>
            <w:r>
              <w:rPr>
                <w:rFonts w:hint="eastAsia" w:eastAsia="楷体" w:cs="楷体"/>
                <w:kern w:val="0"/>
                <w:sz w:val="24"/>
                <w:szCs w:val="24"/>
                <w:lang w:bidi="ar"/>
              </w:rPr>
              <w:t>手性</w:t>
            </w:r>
            <w:r>
              <w:rPr>
                <w:rFonts w:eastAsia="楷体"/>
                <w:kern w:val="0"/>
                <w:sz w:val="24"/>
                <w:szCs w:val="24"/>
                <w:lang w:bidi="ar"/>
              </w:rPr>
              <w:t>α-</w:t>
            </w:r>
            <w:r>
              <w:rPr>
                <w:rFonts w:hint="eastAsia" w:eastAsia="楷体" w:cs="楷体"/>
                <w:kern w:val="0"/>
                <w:sz w:val="24"/>
                <w:szCs w:val="24"/>
                <w:lang w:bidi="ar"/>
              </w:rPr>
              <w:t>季碳炔丙基肼类化合物的高效构建长期以来存在远端手性中心的立体控制困难，以及肼类亲核试剂易发生副反应两大难点。我们提出</w:t>
            </w:r>
            <w:r>
              <w:rPr>
                <w:rFonts w:eastAsia="楷体"/>
                <w:kern w:val="0"/>
                <w:sz w:val="24"/>
                <w:szCs w:val="24"/>
                <w:lang w:bidi="ar"/>
              </w:rPr>
              <w:t>“</w:t>
            </w:r>
            <w:r>
              <w:rPr>
                <w:rFonts w:hint="eastAsia" w:eastAsia="楷体" w:cs="楷体"/>
                <w:kern w:val="0"/>
                <w:sz w:val="24"/>
                <w:szCs w:val="24"/>
                <w:lang w:bidi="ar"/>
              </w:rPr>
              <w:t>空间受限配体</w:t>
            </w:r>
            <w:r>
              <w:rPr>
                <w:rFonts w:eastAsia="楷体"/>
                <w:kern w:val="0"/>
                <w:sz w:val="24"/>
                <w:szCs w:val="24"/>
                <w:lang w:bidi="ar"/>
              </w:rPr>
              <w:t>+</w:t>
            </w:r>
            <w:r>
              <w:rPr>
                <w:rFonts w:hint="eastAsia" w:eastAsia="楷体" w:cs="楷体"/>
                <w:kern w:val="0"/>
                <w:sz w:val="24"/>
                <w:szCs w:val="24"/>
                <w:lang w:bidi="ar"/>
              </w:rPr>
              <w:t>氢键调控溶剂</w:t>
            </w:r>
            <w:r>
              <w:rPr>
                <w:rFonts w:eastAsia="楷体"/>
                <w:kern w:val="0"/>
                <w:sz w:val="24"/>
                <w:szCs w:val="24"/>
                <w:lang w:bidi="ar"/>
              </w:rPr>
              <w:t>”</w:t>
            </w:r>
            <w:r>
              <w:rPr>
                <w:rFonts w:hint="eastAsia" w:eastAsia="楷体" w:cs="楷体"/>
                <w:kern w:val="0"/>
                <w:sz w:val="24"/>
                <w:szCs w:val="24"/>
                <w:lang w:bidi="ar"/>
              </w:rPr>
              <w:t>协同策略，通过设计并合成了一系列兼具吡啶</w:t>
            </w:r>
            <w:r>
              <w:rPr>
                <w:rFonts w:eastAsia="楷体"/>
                <w:kern w:val="0"/>
                <w:sz w:val="24"/>
                <w:szCs w:val="24"/>
                <w:lang w:bidi="ar"/>
              </w:rPr>
              <w:t>C4</w:t>
            </w:r>
            <w:r>
              <w:rPr>
                <w:rFonts w:hint="eastAsia" w:eastAsia="楷体" w:cs="楷体"/>
                <w:kern w:val="0"/>
                <w:sz w:val="24"/>
                <w:szCs w:val="24"/>
                <w:lang w:bidi="ar"/>
              </w:rPr>
              <w:t>位大位阻苄硫基与噁唑啉</w:t>
            </w:r>
            <w:r>
              <w:rPr>
                <w:rFonts w:eastAsia="楷体"/>
                <w:kern w:val="0"/>
                <w:sz w:val="24"/>
                <w:szCs w:val="24"/>
                <w:lang w:bidi="ar"/>
              </w:rPr>
              <w:t>C5</w:t>
            </w:r>
            <w:r>
              <w:rPr>
                <w:rFonts w:hint="eastAsia" w:eastAsia="楷体" w:cs="楷体"/>
                <w:kern w:val="0"/>
                <w:sz w:val="24"/>
                <w:szCs w:val="24"/>
                <w:lang w:bidi="ar"/>
              </w:rPr>
              <w:t>位手性传导基的空间受限型</w:t>
            </w:r>
            <w:r>
              <w:rPr>
                <w:rFonts w:eastAsia="楷体"/>
                <w:kern w:val="0"/>
                <w:sz w:val="24"/>
                <w:szCs w:val="24"/>
                <w:lang w:bidi="ar"/>
              </w:rPr>
              <w:t>PYBOX</w:t>
            </w:r>
            <w:r>
              <w:rPr>
                <w:rFonts w:hint="eastAsia" w:eastAsia="楷体" w:cs="楷体"/>
                <w:kern w:val="0"/>
                <w:sz w:val="24"/>
                <w:szCs w:val="24"/>
                <w:lang w:bidi="ar"/>
              </w:rPr>
              <w:t>配体，并结合三氟乙醇溶剂的氢键调控功能，实现了芳基烷基酮、双烷基酮、环氧化合物及环碳酸酯等多类底物的高效不对称炔丙基肼化反应。该方法条件温和、官能团兼容性好，克级规模实验收率与对映选择性优异。产物可进一步衍生构建多种含氮杂环及手性</w:t>
            </w:r>
            <w:r>
              <w:rPr>
                <w:rFonts w:eastAsia="楷体"/>
                <w:kern w:val="0"/>
                <w:sz w:val="24"/>
                <w:szCs w:val="24"/>
                <w:lang w:bidi="ar"/>
              </w:rPr>
              <w:t xml:space="preserve">2 </w:t>
            </w:r>
            <w:r>
              <w:rPr>
                <w:rFonts w:hint="eastAsia" w:eastAsia="楷体" w:cs="楷体"/>
                <w:kern w:val="0"/>
                <w:sz w:val="24"/>
                <w:szCs w:val="24"/>
                <w:lang w:bidi="ar"/>
              </w:rPr>
              <w:t>噁唑烷酮类化合物，展现出良好的合成应用价值。同时，课题组与四川大学王欣教授合作，将理论计算与探索性实验结合，对该类新型手性传导型配体实现远程手性控制与副反应消除、氢键网络协同作用的机制进行了阐释。相关工作发表在</w:t>
            </w:r>
            <w:r>
              <w:rPr>
                <w:rFonts w:eastAsia="楷体"/>
                <w:i/>
                <w:iCs/>
                <w:kern w:val="0"/>
                <w:sz w:val="24"/>
                <w:szCs w:val="24"/>
                <w:lang w:bidi="ar"/>
              </w:rPr>
              <w:t>Nat. Common.</w:t>
            </w:r>
            <w:r>
              <w:rPr>
                <w:rFonts w:eastAsia="楷体"/>
                <w:kern w:val="0"/>
                <w:sz w:val="24"/>
                <w:szCs w:val="24"/>
                <w:lang w:bidi="ar"/>
              </w:rPr>
              <w:t xml:space="preserve"> (</w:t>
            </w:r>
            <w:r>
              <w:rPr>
                <w:rFonts w:eastAsia="楷体"/>
                <w:b/>
                <w:bCs/>
                <w:kern w:val="0"/>
                <w:sz w:val="24"/>
                <w:szCs w:val="24"/>
                <w:lang w:bidi="ar"/>
              </w:rPr>
              <w:t>2025</w:t>
            </w:r>
            <w:r>
              <w:rPr>
                <w:rFonts w:eastAsia="楷体"/>
                <w:kern w:val="0"/>
                <w:sz w:val="24"/>
                <w:szCs w:val="24"/>
                <w:lang w:bidi="ar"/>
              </w:rPr>
              <w:t xml:space="preserve">, </w:t>
            </w:r>
            <w:r>
              <w:rPr>
                <w:rFonts w:eastAsia="楷体"/>
                <w:i/>
                <w:iCs/>
                <w:kern w:val="0"/>
                <w:sz w:val="24"/>
                <w:szCs w:val="24"/>
                <w:lang w:bidi="ar"/>
              </w:rPr>
              <w:t>16</w:t>
            </w:r>
            <w:r>
              <w:rPr>
                <w:rFonts w:eastAsia="楷体"/>
                <w:kern w:val="0"/>
                <w:sz w:val="24"/>
                <w:szCs w:val="24"/>
                <w:lang w:bidi="ar"/>
              </w:rPr>
              <w:t>, 4571)</w:t>
            </w:r>
            <w:r>
              <w:rPr>
                <w:rFonts w:hint="eastAsia" w:eastAsia="楷体" w:cs="楷体"/>
                <w:kern w:val="0"/>
                <w:sz w:val="24"/>
                <w:szCs w:val="24"/>
                <w:lang w:bidi="ar"/>
              </w:rPr>
              <w:t>。该方法为通过炔丙基取代反应构建手性螺环奠定基础（相关工作整理待发表）。</w:t>
            </w:r>
          </w:p>
          <w:p w14:paraId="252FBA9E">
            <w:pPr>
              <w:widowControl/>
              <w:tabs>
                <w:tab w:val="left" w:pos="8460"/>
              </w:tabs>
              <w:spacing w:line="360" w:lineRule="auto"/>
              <w:ind w:right="25" w:rightChars="12"/>
              <w:rPr>
                <w:rFonts w:eastAsia="楷体_GB2312"/>
                <w:b/>
                <w:kern w:val="0"/>
                <w:sz w:val="24"/>
                <w:szCs w:val="24"/>
              </w:rPr>
            </w:pPr>
            <w:r>
              <w:rPr>
                <w:rFonts w:eastAsia="楷体_GB2312"/>
                <w:b/>
                <w:kern w:val="0"/>
                <w:sz w:val="24"/>
                <w:szCs w:val="24"/>
              </w:rPr>
              <w:object>
                <v:shape id="_x0000_i1026" o:spt="75" type="#_x0000_t75" style="height:90pt;width:315.75pt;" o:ole="t" filled="f" o:preferrelative="t" stroked="f" coordsize="21600,21600">
                  <v:path/>
                  <v:fill on="f" focussize="0,0"/>
                  <v:stroke on="f" joinstyle="miter"/>
                  <v:imagedata r:id="rId7" o:title=""/>
                  <o:lock v:ext="edit" aspectratio="f"/>
                  <w10:wrap type="none"/>
                  <w10:anchorlock/>
                </v:shape>
                <o:OLEObject Type="Embed" ProgID="Word.Document.12" ShapeID="_x0000_i1026" DrawAspect="Content" ObjectID="_1468075726" r:id="rId6">
                  <o:LockedField>false</o:LockedField>
                </o:OLEObject>
              </w:object>
            </w:r>
          </w:p>
          <w:p w14:paraId="3316FD11">
            <w:pPr>
              <w:widowControl/>
              <w:tabs>
                <w:tab w:val="left" w:pos="8460"/>
              </w:tabs>
              <w:spacing w:before="156" w:beforeLines="50" w:after="156" w:afterLines="50" w:line="360" w:lineRule="auto"/>
              <w:ind w:right="25" w:rightChars="12"/>
              <w:rPr>
                <w:rFonts w:eastAsia="楷体"/>
                <w:b/>
                <w:bCs/>
                <w:kern w:val="0"/>
                <w:sz w:val="24"/>
                <w:szCs w:val="24"/>
              </w:rPr>
            </w:pPr>
            <w:r>
              <w:rPr>
                <w:rFonts w:eastAsia="楷体"/>
                <w:b/>
                <w:bCs/>
                <w:kern w:val="0"/>
                <w:sz w:val="24"/>
                <w:szCs w:val="24"/>
                <w:lang w:bidi="ar"/>
              </w:rPr>
              <w:t>2.</w:t>
            </w:r>
            <w:r>
              <w:rPr>
                <w:rFonts w:hint="eastAsia" w:eastAsia="楷体" w:cs="楷体"/>
                <w:b/>
                <w:bCs/>
                <w:kern w:val="0"/>
                <w:sz w:val="24"/>
                <w:szCs w:val="24"/>
                <w:lang w:bidi="ar"/>
              </w:rPr>
              <w:t>成果的应用价值</w:t>
            </w:r>
          </w:p>
          <w:p w14:paraId="13F73B76">
            <w:pPr>
              <w:widowControl/>
              <w:tabs>
                <w:tab w:val="left" w:pos="8460"/>
              </w:tabs>
              <w:spacing w:line="360" w:lineRule="auto"/>
              <w:ind w:right="25" w:rightChars="12" w:firstLine="480" w:firstLineChars="200"/>
              <w:rPr>
                <w:rFonts w:eastAsia="楷体"/>
                <w:kern w:val="0"/>
                <w:sz w:val="24"/>
                <w:szCs w:val="24"/>
              </w:rPr>
            </w:pPr>
            <w:r>
              <w:rPr>
                <w:rFonts w:hint="eastAsia" w:eastAsia="楷体" w:cs="楷体"/>
                <w:kern w:val="0"/>
                <w:sz w:val="24"/>
                <w:szCs w:val="24"/>
                <w:lang w:bidi="ar"/>
              </w:rPr>
              <w:t>本项目所开发的新型吡啶双噁唑啉手性配体已成功实现商业化，目前由百灵威、乐研等试剂公司向国内外市场供应，体现了该研究成果的实际应用价值，同时为后续发展不对称催化新反应合成手性螺环化合物奠定基础。本年度相关研究工作两次被</w:t>
            </w:r>
            <w:r>
              <w:rPr>
                <w:rFonts w:eastAsia="楷体"/>
                <w:i/>
                <w:iCs/>
                <w:kern w:val="0"/>
                <w:sz w:val="24"/>
                <w:szCs w:val="24"/>
                <w:lang w:bidi="ar"/>
              </w:rPr>
              <w:t>Synfacts</w:t>
            </w:r>
            <w:r>
              <w:rPr>
                <w:rFonts w:eastAsia="楷体"/>
                <w:kern w:val="0"/>
                <w:sz w:val="24"/>
                <w:szCs w:val="24"/>
                <w:lang w:bidi="ar"/>
              </w:rPr>
              <w:t xml:space="preserve"> (</w:t>
            </w:r>
            <w:r>
              <w:rPr>
                <w:rFonts w:eastAsia="楷体"/>
                <w:b/>
                <w:bCs/>
                <w:kern w:val="0"/>
                <w:sz w:val="24"/>
                <w:szCs w:val="24"/>
                <w:lang w:bidi="ar"/>
              </w:rPr>
              <w:t>2025</w:t>
            </w:r>
            <w:r>
              <w:rPr>
                <w:rFonts w:eastAsia="楷体"/>
                <w:kern w:val="0"/>
                <w:sz w:val="24"/>
                <w:szCs w:val="24"/>
                <w:lang w:bidi="ar"/>
              </w:rPr>
              <w:t xml:space="preserve">, 410; </w:t>
            </w:r>
            <w:r>
              <w:rPr>
                <w:rFonts w:eastAsia="楷体"/>
                <w:b/>
                <w:bCs/>
                <w:kern w:val="0"/>
                <w:sz w:val="24"/>
                <w:szCs w:val="24"/>
                <w:lang w:bidi="ar"/>
              </w:rPr>
              <w:t>2025</w:t>
            </w:r>
            <w:r>
              <w:rPr>
                <w:rFonts w:eastAsia="楷体"/>
                <w:kern w:val="0"/>
                <w:sz w:val="24"/>
                <w:szCs w:val="24"/>
                <w:lang w:bidi="ar"/>
              </w:rPr>
              <w:t xml:space="preserve">, 1247) </w:t>
            </w:r>
            <w:r>
              <w:rPr>
                <w:rFonts w:hint="eastAsia" w:eastAsia="楷体" w:cs="楷体"/>
                <w:kern w:val="0"/>
                <w:sz w:val="24"/>
                <w:szCs w:val="24"/>
                <w:lang w:bidi="ar"/>
              </w:rPr>
              <w:t>亮点评述。</w:t>
            </w:r>
          </w:p>
          <w:p w14:paraId="0EB0DFE2">
            <w:pPr>
              <w:widowControl/>
              <w:tabs>
                <w:tab w:val="left" w:pos="8460"/>
              </w:tabs>
              <w:spacing w:before="156" w:beforeLines="50" w:after="156" w:afterLines="50" w:line="360" w:lineRule="auto"/>
              <w:ind w:right="25" w:rightChars="12"/>
              <w:rPr>
                <w:rFonts w:eastAsia="楷体"/>
                <w:b/>
                <w:bCs/>
                <w:kern w:val="0"/>
                <w:sz w:val="24"/>
                <w:szCs w:val="24"/>
              </w:rPr>
            </w:pPr>
            <w:r>
              <w:rPr>
                <w:rFonts w:eastAsia="楷体"/>
                <w:b/>
                <w:bCs/>
                <w:kern w:val="0"/>
                <w:sz w:val="24"/>
                <w:szCs w:val="24"/>
                <w:lang w:bidi="ar"/>
              </w:rPr>
              <w:t>3.</w:t>
            </w:r>
            <w:r>
              <w:rPr>
                <w:rFonts w:hint="eastAsia" w:eastAsia="楷体" w:cs="楷体"/>
                <w:b/>
                <w:bCs/>
                <w:kern w:val="0"/>
                <w:sz w:val="24"/>
                <w:szCs w:val="24"/>
                <w:lang w:bidi="ar"/>
              </w:rPr>
              <w:t>成果的社会影响</w:t>
            </w:r>
          </w:p>
          <w:p w14:paraId="3289958D">
            <w:pPr>
              <w:widowControl/>
              <w:spacing w:line="360" w:lineRule="auto"/>
              <w:ind w:firstLine="480" w:firstLineChars="200"/>
              <w:jc w:val="left"/>
            </w:pPr>
            <w:r>
              <w:rPr>
                <w:rFonts w:hint="eastAsia" w:eastAsia="楷体"/>
                <w:sz w:val="24"/>
                <w:szCs w:val="24"/>
                <w:lang w:bidi="ar"/>
              </w:rPr>
              <w:t>本年度研究构建了具有手性螺环结构的四氢喹啉以及手性</w:t>
            </w:r>
            <w:r>
              <w:rPr>
                <w:rFonts w:eastAsia="楷体"/>
                <w:sz w:val="24"/>
                <w:szCs w:val="24"/>
                <w:lang w:bidi="ar"/>
              </w:rPr>
              <w:t>α-</w:t>
            </w:r>
            <w:r>
              <w:rPr>
                <w:rFonts w:hint="eastAsia" w:eastAsia="楷体"/>
                <w:sz w:val="24"/>
                <w:szCs w:val="24"/>
                <w:lang w:bidi="ar"/>
              </w:rPr>
              <w:t>季碳炔丙肼等多样性的手性胺类化合物库，为含氮手性药物及农药的发现提供了丰富的物质基础；同时，研究所开发了系列原创性手性催化剂与新反应，有助于推动不对称催化领域的发展。</w:t>
            </w:r>
          </w:p>
          <w:p w14:paraId="633B21C1">
            <w:pPr>
              <w:widowControl/>
              <w:tabs>
                <w:tab w:val="left" w:pos="8460"/>
              </w:tabs>
              <w:spacing w:line="360" w:lineRule="auto"/>
              <w:ind w:right="25" w:rightChars="12"/>
              <w:rPr>
                <w:rFonts w:eastAsia="楷体_GB2312"/>
                <w:b/>
                <w:kern w:val="0"/>
                <w:sz w:val="24"/>
                <w:szCs w:val="24"/>
              </w:rPr>
            </w:pPr>
          </w:p>
        </w:tc>
      </w:tr>
      <w:tr w14:paraId="22BD7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56" w:hRule="atLeast"/>
          <w:jc w:val="center"/>
        </w:trPr>
        <w:tc>
          <w:tcPr>
            <w:tcW w:w="926" w:type="dxa"/>
            <w:tcMar>
              <w:top w:w="0" w:type="dxa"/>
              <w:left w:w="108" w:type="dxa"/>
              <w:bottom w:w="0" w:type="dxa"/>
              <w:right w:w="108" w:type="dxa"/>
            </w:tcMar>
            <w:vAlign w:val="center"/>
          </w:tcPr>
          <w:p w14:paraId="5FCCD520">
            <w:pPr>
              <w:widowControl/>
              <w:spacing w:line="360" w:lineRule="auto"/>
              <w:jc w:val="center"/>
              <w:rPr>
                <w:rFonts w:eastAsia="楷体"/>
                <w:kern w:val="0"/>
                <w:sz w:val="24"/>
                <w:szCs w:val="24"/>
                <w:lang w:val="en"/>
              </w:rPr>
            </w:pPr>
            <w:r>
              <w:rPr>
                <w:rFonts w:eastAsia="楷体"/>
                <w:sz w:val="24"/>
                <w:szCs w:val="24"/>
              </w:rPr>
              <w:t>项目5</w:t>
            </w:r>
          </w:p>
        </w:tc>
        <w:tc>
          <w:tcPr>
            <w:tcW w:w="964" w:type="dxa"/>
            <w:tcMar>
              <w:top w:w="0" w:type="dxa"/>
              <w:left w:w="108" w:type="dxa"/>
              <w:bottom w:w="0" w:type="dxa"/>
              <w:right w:w="108" w:type="dxa"/>
            </w:tcMar>
            <w:vAlign w:val="center"/>
          </w:tcPr>
          <w:p w14:paraId="50191766">
            <w:pPr>
              <w:widowControl/>
              <w:spacing w:line="360" w:lineRule="auto"/>
              <w:jc w:val="center"/>
              <w:rPr>
                <w:rFonts w:eastAsia="楷体"/>
                <w:kern w:val="0"/>
                <w:sz w:val="24"/>
                <w:szCs w:val="24"/>
              </w:rPr>
            </w:pPr>
            <w:r>
              <w:rPr>
                <w:rFonts w:eastAsia="楷体"/>
                <w:kern w:val="0"/>
                <w:sz w:val="24"/>
                <w:szCs w:val="24"/>
              </w:rPr>
              <w:t>2025</w:t>
            </w:r>
          </w:p>
        </w:tc>
        <w:tc>
          <w:tcPr>
            <w:tcW w:w="1868" w:type="dxa"/>
            <w:tcMar>
              <w:top w:w="0" w:type="dxa"/>
              <w:left w:w="108" w:type="dxa"/>
              <w:bottom w:w="0" w:type="dxa"/>
              <w:right w:w="108" w:type="dxa"/>
            </w:tcMar>
            <w:vAlign w:val="center"/>
          </w:tcPr>
          <w:p w14:paraId="6DA377AC">
            <w:pPr>
              <w:widowControl/>
              <w:spacing w:line="360" w:lineRule="auto"/>
              <w:jc w:val="center"/>
              <w:rPr>
                <w:rFonts w:eastAsia="楷体_GB2312"/>
                <w:kern w:val="0"/>
                <w:szCs w:val="21"/>
              </w:rPr>
            </w:pPr>
            <w:r>
              <w:rPr>
                <w:rFonts w:eastAsia="楷体"/>
                <w:kern w:val="0"/>
                <w:sz w:val="24"/>
                <w:szCs w:val="24"/>
              </w:rPr>
              <w:t>超分子自组装调控电子自旋态：从相干操控到电子自旋</w:t>
            </w:r>
            <w:r>
              <w:rPr>
                <w:rFonts w:hint="eastAsia" w:eastAsia="楷体"/>
                <w:kern w:val="0"/>
                <w:sz w:val="24"/>
                <w:szCs w:val="24"/>
                <w:lang w:val="en-US" w:eastAsia="zh-CN"/>
              </w:rPr>
              <w:t>材料</w:t>
            </w:r>
          </w:p>
        </w:tc>
        <w:tc>
          <w:tcPr>
            <w:tcW w:w="6541" w:type="dxa"/>
            <w:tcMar>
              <w:top w:w="0" w:type="dxa"/>
              <w:left w:w="108" w:type="dxa"/>
              <w:bottom w:w="0" w:type="dxa"/>
              <w:right w:w="108" w:type="dxa"/>
            </w:tcMar>
            <w:vAlign w:val="center"/>
          </w:tcPr>
          <w:p w14:paraId="3332F699">
            <w:pPr>
              <w:widowControl/>
              <w:tabs>
                <w:tab w:val="left" w:pos="8460"/>
              </w:tabs>
              <w:spacing w:line="360" w:lineRule="auto"/>
              <w:ind w:firstLine="480" w:firstLineChars="200"/>
              <w:rPr>
                <w:rStyle w:val="8"/>
                <w:rFonts w:eastAsia="楷体"/>
                <w:color w:val="101214"/>
                <w:sz w:val="24"/>
                <w:szCs w:val="24"/>
                <w:shd w:val="clear" w:color="auto" w:fill="FFFFFF"/>
              </w:rPr>
            </w:pPr>
            <w:r>
              <w:rPr>
                <w:rStyle w:val="8"/>
                <w:rFonts w:eastAsia="楷体"/>
                <w:color w:val="101214"/>
                <w:sz w:val="24"/>
                <w:szCs w:val="24"/>
                <w:shd w:val="clear" w:color="auto" w:fill="FFFFFF"/>
              </w:rPr>
              <w:t xml:space="preserve">1.利用基于自由基的动态共价化学和超分子合成进行定向自组装（J. Am. Chem. Soc. 2025, 147, 34498−34507）。新的弱超分子相互作用和超分子合成子的发现对于指导复杂分子结构中具有更高精度、多样性和功能性的自组装过程至关重要。研究组报道了一种新的定向键方法，通过基于自由基的动态共价化学和超分子合成子的整合，实现了多种超分子结构的可控自组装。这项研究强调了将基于自由基的动态共价化学与超分子合成子相结合的潜力，作为精确构建复杂多功能超分子结构的新兴策略，为开发新型刺激响应材料铺平了道路。    </w:t>
            </w:r>
          </w:p>
          <w:p w14:paraId="452B21D3">
            <w:pPr>
              <w:widowControl/>
              <w:tabs>
                <w:tab w:val="left" w:pos="8460"/>
              </w:tabs>
              <w:spacing w:line="360" w:lineRule="auto"/>
              <w:ind w:firstLine="480" w:firstLineChars="200"/>
              <w:rPr>
                <w:rStyle w:val="8"/>
                <w:rFonts w:eastAsia="楷体_GB2312"/>
                <w:color w:val="101214"/>
                <w:sz w:val="24"/>
                <w:szCs w:val="24"/>
                <w:shd w:val="clear" w:color="auto" w:fill="FFFFFF"/>
              </w:rPr>
            </w:pPr>
            <w:r>
              <w:rPr>
                <w:rStyle w:val="8"/>
                <w:rFonts w:eastAsia="楷体"/>
                <w:color w:val="101214"/>
                <w:sz w:val="24"/>
                <w:szCs w:val="24"/>
                <w:shd w:val="clear" w:color="auto" w:fill="FFFFFF"/>
              </w:rPr>
              <w:t>2.新型稳定开壳层有机双自由基分子的精准合成（J. Am. Chem. Soc. 2025, 147, 42133−42142）。本工作我们设计并合成了基于二茚并蒽骨架的m-QDM 型（meta-quinodimethane型）双自由基衍生物，并通过单晶结构、光谱、电磁性质以及理论计算等手段系统研究了其电子结构与物性之间的关系。结果表明，该分子具有非常高的双自由基特性，在室温下呈现顺磁行为。这项研究一方面拓展了m-QDM型开壳层π共轭体系的结构类型，并揭示了分子结构、反芳香性与双自由基性质之间的关系；另一方面，该工作展示了一种在保持高双自由基特性的同时实现稳定化的分子设计策略，为构筑新型有机磁性材料、近红外功能分子以及多自由基体系提供了重要思路。</w:t>
            </w:r>
          </w:p>
        </w:tc>
      </w:tr>
      <w:tr w14:paraId="66EC3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65" w:hRule="atLeast"/>
          <w:jc w:val="center"/>
        </w:trPr>
        <w:tc>
          <w:tcPr>
            <w:tcW w:w="926" w:type="dxa"/>
            <w:tcMar>
              <w:top w:w="0" w:type="dxa"/>
              <w:left w:w="108" w:type="dxa"/>
              <w:bottom w:w="0" w:type="dxa"/>
              <w:right w:w="108" w:type="dxa"/>
            </w:tcMar>
            <w:vAlign w:val="center"/>
          </w:tcPr>
          <w:p w14:paraId="59B5CFEB">
            <w:pPr>
              <w:widowControl/>
              <w:spacing w:line="360" w:lineRule="auto"/>
              <w:jc w:val="center"/>
              <w:rPr>
                <w:rFonts w:eastAsia="楷体"/>
                <w:kern w:val="0"/>
                <w:sz w:val="24"/>
                <w:szCs w:val="24"/>
                <w:lang w:val="en"/>
              </w:rPr>
            </w:pPr>
            <w:r>
              <w:rPr>
                <w:rFonts w:eastAsia="楷体"/>
                <w:sz w:val="24"/>
                <w:szCs w:val="24"/>
              </w:rPr>
              <w:t>项目6</w:t>
            </w:r>
          </w:p>
        </w:tc>
        <w:tc>
          <w:tcPr>
            <w:tcW w:w="964" w:type="dxa"/>
            <w:tcMar>
              <w:top w:w="0" w:type="dxa"/>
              <w:left w:w="108" w:type="dxa"/>
              <w:bottom w:w="0" w:type="dxa"/>
              <w:right w:w="108" w:type="dxa"/>
            </w:tcMar>
            <w:vAlign w:val="center"/>
          </w:tcPr>
          <w:p w14:paraId="2EF64CFA">
            <w:pPr>
              <w:widowControl/>
              <w:spacing w:line="360" w:lineRule="auto"/>
              <w:jc w:val="center"/>
              <w:rPr>
                <w:rFonts w:eastAsia="楷体"/>
                <w:kern w:val="0"/>
                <w:sz w:val="24"/>
                <w:szCs w:val="24"/>
              </w:rPr>
            </w:pPr>
            <w:r>
              <w:rPr>
                <w:rFonts w:eastAsia="楷体"/>
                <w:kern w:val="0"/>
                <w:sz w:val="24"/>
                <w:szCs w:val="24"/>
              </w:rPr>
              <w:t>2025</w:t>
            </w:r>
          </w:p>
        </w:tc>
        <w:tc>
          <w:tcPr>
            <w:tcW w:w="1868" w:type="dxa"/>
            <w:tcMar>
              <w:top w:w="0" w:type="dxa"/>
              <w:left w:w="108" w:type="dxa"/>
              <w:bottom w:w="0" w:type="dxa"/>
              <w:right w:w="108" w:type="dxa"/>
            </w:tcMar>
            <w:vAlign w:val="center"/>
          </w:tcPr>
          <w:p w14:paraId="39F3EE29">
            <w:pPr>
              <w:widowControl/>
              <w:spacing w:line="360" w:lineRule="auto"/>
              <w:jc w:val="center"/>
              <w:rPr>
                <w:rFonts w:eastAsia="楷体_GB2312"/>
                <w:kern w:val="0"/>
                <w:szCs w:val="21"/>
              </w:rPr>
            </w:pPr>
            <w:r>
              <w:rPr>
                <w:rFonts w:eastAsia="楷体"/>
                <w:kern w:val="0"/>
                <w:sz w:val="24"/>
                <w:szCs w:val="24"/>
              </w:rPr>
              <w:t>精确高效基因编辑体系构建</w:t>
            </w:r>
          </w:p>
        </w:tc>
        <w:tc>
          <w:tcPr>
            <w:tcW w:w="6541" w:type="dxa"/>
            <w:tcMar>
              <w:top w:w="0" w:type="dxa"/>
              <w:left w:w="108" w:type="dxa"/>
              <w:bottom w:w="0" w:type="dxa"/>
              <w:right w:w="108" w:type="dxa"/>
            </w:tcMar>
            <w:vAlign w:val="center"/>
          </w:tcPr>
          <w:p w14:paraId="5E045E7A">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1.成果的学术价值</w:t>
            </w:r>
          </w:p>
          <w:p w14:paraId="68A96860">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本工作聚焦超小型Cas12f受限于PAM识别范围较窄（TTTR）与哺乳动物细胞编辑效率不足这两个关键问题，通过细菌文库筛选结合哺乳动物细胞验证最终获得了高效、PAM识别范围松散的小型编辑工具：evoCas12f。本研究所使用evoCas9设计进化与改造方法可推广至其余小型CRISPR工具，对于基因编辑工具的筛选具有重要意义。本研究在保持Cas12f小型化优势前提下，将PAM识别从TTTR扩展到NTNR/NYTR，使人基因组中相邻可编辑位点的PAM间距中位数降至2 bp，潜在切割位点提升13.3倍，从根本上解决了靶点密度与可及性不足的科学问题。</w:t>
            </w:r>
          </w:p>
          <w:p w14:paraId="461626F5">
            <w:pPr>
              <w:widowControl/>
              <w:tabs>
                <w:tab w:val="left" w:pos="8460"/>
              </w:tabs>
              <w:spacing w:line="360" w:lineRule="auto"/>
              <w:ind w:right="25" w:rightChars="12"/>
              <w:rPr>
                <w:rFonts w:eastAsia="楷体"/>
                <w:kern w:val="0"/>
                <w:sz w:val="24"/>
                <w:szCs w:val="24"/>
              </w:rPr>
            </w:pPr>
          </w:p>
          <w:p w14:paraId="5AE1570D">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2.成果的应用价值</w:t>
            </w:r>
          </w:p>
          <w:p w14:paraId="11D56398">
            <w:pPr>
              <w:widowControl/>
              <w:tabs>
                <w:tab w:val="left" w:pos="8460"/>
              </w:tabs>
              <w:spacing w:line="360" w:lineRule="auto"/>
              <w:ind w:right="25" w:rightChars="12" w:firstLine="480" w:firstLineChars="200"/>
              <w:rPr>
                <w:rFonts w:eastAsia="楷体"/>
                <w:kern w:val="0"/>
                <w:sz w:val="24"/>
                <w:szCs w:val="24"/>
              </w:rPr>
            </w:pPr>
            <w:r>
              <w:rPr>
                <w:rFonts w:eastAsia="楷体"/>
                <w:kern w:val="0"/>
                <w:sz w:val="24"/>
                <w:szCs w:val="24"/>
              </w:rPr>
              <w:t>在应用方面，本研究首先拓宽了Cas12f能够识别的靶向范围并提升了其工作效率，为将来的基因治疗研究提供了可利用的新型小型化工具，可通过AAV直接体内递送。同时我们将evoCas12f系统化扩展为转录激活器与碱基编辑器，在内源基因位点实现了高倍的转录激活，并通过PAM扩展显著提升ClinVar致病SNV理论可校正比例。本研究所得到的evoCas12在保持紧凑结构的同时，具备与大型Cas12a变体相当的切割效率，并在多类迷你Cas12f家族的对比中总体表现更优，具备加高的竞争力与先进性。</w:t>
            </w:r>
          </w:p>
          <w:p w14:paraId="425A77D7">
            <w:pPr>
              <w:widowControl/>
              <w:tabs>
                <w:tab w:val="left" w:pos="8460"/>
              </w:tabs>
              <w:spacing w:line="360" w:lineRule="auto"/>
              <w:ind w:right="25" w:rightChars="12" w:firstLine="480" w:firstLineChars="200"/>
              <w:rPr>
                <w:rFonts w:eastAsia="楷体"/>
                <w:kern w:val="0"/>
                <w:sz w:val="24"/>
                <w:szCs w:val="24"/>
              </w:rPr>
            </w:pPr>
          </w:p>
          <w:p w14:paraId="23B440BC">
            <w:pPr>
              <w:widowControl/>
              <w:tabs>
                <w:tab w:val="left" w:pos="8460"/>
              </w:tabs>
              <w:spacing w:line="360" w:lineRule="auto"/>
              <w:ind w:right="25" w:rightChars="12"/>
              <w:rPr>
                <w:rFonts w:eastAsia="楷体"/>
                <w:b/>
                <w:bCs/>
                <w:kern w:val="0"/>
                <w:sz w:val="24"/>
                <w:szCs w:val="24"/>
              </w:rPr>
            </w:pPr>
            <w:r>
              <w:rPr>
                <w:rFonts w:eastAsia="楷体"/>
                <w:b/>
                <w:bCs/>
                <w:kern w:val="0"/>
                <w:sz w:val="24"/>
                <w:szCs w:val="24"/>
              </w:rPr>
              <w:t>3.成果的社会影响</w:t>
            </w:r>
          </w:p>
          <w:p w14:paraId="552426AA">
            <w:pPr>
              <w:widowControl/>
              <w:tabs>
                <w:tab w:val="left" w:pos="8460"/>
              </w:tabs>
              <w:spacing w:line="360" w:lineRule="auto"/>
              <w:ind w:right="25" w:rightChars="12" w:firstLine="480" w:firstLineChars="200"/>
              <w:rPr>
                <w:rFonts w:eastAsia="楷体_GB2312"/>
                <w:kern w:val="0"/>
                <w:sz w:val="24"/>
                <w:szCs w:val="24"/>
              </w:rPr>
            </w:pPr>
            <w:r>
              <w:rPr>
                <w:rFonts w:eastAsia="楷体"/>
                <w:kern w:val="0"/>
                <w:sz w:val="24"/>
                <w:szCs w:val="24"/>
              </w:rPr>
              <w:t>AAV是目前体内基因治疗最成熟的递送体系之一，但受4.7kb左右装载限制，小型CRISPR具有明显的产业化优势。因此对比传统的Cas9本研究的Cas12f具有更好的的紧凑性与AAV可递送潜力。通过拓宽PAM与提升效率，evoCas12f显著扩大了可治疗的靶位点范围空间，为更多遗传病靶点尤其T富集区域或非经典PAM位点提供潜在解决方案。同时研究显示evoCasf具备高效的动物模型构建能力以及较低的脱靶备向医学与产业转换的潜力。</w:t>
            </w:r>
          </w:p>
        </w:tc>
      </w:tr>
    </w:tbl>
    <w:p w14:paraId="0EAEBB47">
      <w:pPr>
        <w:widowControl/>
        <w:tabs>
          <w:tab w:val="left" w:pos="8460"/>
        </w:tabs>
        <w:snapToGrid w:val="0"/>
        <w:spacing w:line="276" w:lineRule="auto"/>
        <w:ind w:right="25" w:rightChars="12"/>
        <w:jc w:val="left"/>
        <w:rPr>
          <w:vanish/>
          <w:kern w:val="0"/>
          <w:szCs w:val="21"/>
        </w:rPr>
      </w:pPr>
    </w:p>
    <w:p w14:paraId="60535D1F">
      <w:pPr>
        <w:widowControl/>
        <w:tabs>
          <w:tab w:val="left" w:pos="8460"/>
        </w:tabs>
        <w:snapToGrid w:val="0"/>
        <w:spacing w:line="276" w:lineRule="auto"/>
        <w:ind w:right="25" w:rightChars="12"/>
        <w:jc w:val="left"/>
        <w:rPr>
          <w:vanish/>
          <w:kern w:val="0"/>
          <w:szCs w:val="21"/>
        </w:rPr>
      </w:pPr>
    </w:p>
    <w:p w14:paraId="79284F4A">
      <w:pPr>
        <w:widowControl/>
        <w:tabs>
          <w:tab w:val="left" w:pos="8460"/>
        </w:tabs>
        <w:snapToGrid w:val="0"/>
        <w:spacing w:line="276" w:lineRule="auto"/>
        <w:ind w:right="25" w:rightChars="12"/>
        <w:jc w:val="left"/>
        <w:rPr>
          <w:vanish/>
          <w:kern w:val="0"/>
          <w:szCs w:val="21"/>
        </w:rPr>
      </w:pPr>
    </w:p>
    <w:p w14:paraId="1A76D2B4">
      <w:pPr>
        <w:widowControl/>
        <w:tabs>
          <w:tab w:val="left" w:pos="8460"/>
        </w:tabs>
        <w:snapToGrid w:val="0"/>
        <w:spacing w:line="276" w:lineRule="auto"/>
        <w:ind w:right="25" w:rightChars="12"/>
        <w:jc w:val="left"/>
        <w:rPr>
          <w:vanish/>
          <w:kern w:val="0"/>
          <w:szCs w:val="21"/>
        </w:rPr>
      </w:pPr>
    </w:p>
    <w:p w14:paraId="5B7E10F1">
      <w:pPr>
        <w:spacing w:line="360" w:lineRule="auto"/>
        <w:jc w:val="center"/>
        <w:rPr>
          <w:rFonts w:eastAsia="黑体"/>
          <w:bCs/>
          <w:kern w:val="0"/>
          <w:sz w:val="28"/>
          <w:szCs w:val="28"/>
        </w:rPr>
      </w:pPr>
    </w:p>
    <w:p w14:paraId="0E5CC751">
      <w:pPr>
        <w:spacing w:line="360" w:lineRule="auto"/>
        <w:jc w:val="center"/>
        <w:rPr>
          <w:rFonts w:eastAsia="黑体"/>
          <w:bCs/>
          <w:kern w:val="0"/>
          <w:sz w:val="28"/>
          <w:szCs w:val="28"/>
        </w:rPr>
      </w:pPr>
      <w:r>
        <w:rPr>
          <w:rFonts w:eastAsia="黑体"/>
          <w:bCs/>
          <w:kern w:val="0"/>
          <w:sz w:val="28"/>
          <w:szCs w:val="28"/>
        </w:rPr>
        <w:t>表</w:t>
      </w:r>
      <w:r>
        <w:rPr>
          <w:rFonts w:hint="eastAsia" w:eastAsia="黑体"/>
          <w:bCs/>
          <w:kern w:val="0"/>
          <w:sz w:val="28"/>
          <w:szCs w:val="28"/>
        </w:rPr>
        <w:t>3</w:t>
      </w:r>
      <w:r>
        <w:rPr>
          <w:rFonts w:eastAsia="黑体"/>
          <w:bCs/>
          <w:kern w:val="0"/>
          <w:sz w:val="28"/>
          <w:szCs w:val="28"/>
        </w:rPr>
        <w:t>.</w:t>
      </w:r>
      <w:r>
        <w:rPr>
          <w:rFonts w:eastAsia="黑体"/>
          <w:bCs/>
          <w:kern w:val="0"/>
          <w:sz w:val="28"/>
          <w:szCs w:val="28"/>
          <w:lang w:val="en"/>
        </w:rPr>
        <w:t>项目</w:t>
      </w:r>
      <w:r>
        <w:rPr>
          <w:rFonts w:eastAsia="黑体"/>
          <w:bCs/>
          <w:kern w:val="0"/>
          <w:sz w:val="28"/>
          <w:szCs w:val="28"/>
        </w:rPr>
        <w:t>年度经费执行情况</w:t>
      </w:r>
      <w:r>
        <w:rPr>
          <w:rFonts w:eastAsia="黑体"/>
          <w:kern w:val="0"/>
          <w:sz w:val="28"/>
          <w:szCs w:val="28"/>
        </w:rPr>
        <w:t>（单位：万元）</w:t>
      </w:r>
    </w:p>
    <w:tbl>
      <w:tblPr>
        <w:tblStyle w:val="4"/>
        <w:tblW w:w="10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51"/>
        <w:gridCol w:w="949"/>
        <w:gridCol w:w="2869"/>
        <w:gridCol w:w="1980"/>
        <w:gridCol w:w="1830"/>
        <w:gridCol w:w="1708"/>
      </w:tblGrid>
      <w:tr w14:paraId="0A21A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3" w:hRule="atLeast"/>
          <w:jc w:val="center"/>
        </w:trPr>
        <w:tc>
          <w:tcPr>
            <w:tcW w:w="951" w:type="dxa"/>
            <w:tcMar>
              <w:top w:w="0" w:type="dxa"/>
              <w:left w:w="108" w:type="dxa"/>
              <w:bottom w:w="0" w:type="dxa"/>
              <w:right w:w="108" w:type="dxa"/>
            </w:tcMar>
            <w:vAlign w:val="center"/>
          </w:tcPr>
          <w:p w14:paraId="18573922">
            <w:pPr>
              <w:widowControl/>
              <w:tabs>
                <w:tab w:val="left" w:pos="8460"/>
              </w:tabs>
              <w:spacing w:line="360" w:lineRule="auto"/>
              <w:jc w:val="center"/>
              <w:rPr>
                <w:rFonts w:eastAsia="楷体"/>
                <w:kern w:val="0"/>
                <w:sz w:val="28"/>
                <w:szCs w:val="28"/>
              </w:rPr>
            </w:pPr>
            <w:r>
              <w:rPr>
                <w:rFonts w:eastAsia="楷体"/>
                <w:kern w:val="0"/>
                <w:sz w:val="28"/>
                <w:szCs w:val="28"/>
              </w:rPr>
              <w:t>序号</w:t>
            </w:r>
          </w:p>
        </w:tc>
        <w:tc>
          <w:tcPr>
            <w:tcW w:w="949" w:type="dxa"/>
            <w:tcMar>
              <w:top w:w="0" w:type="dxa"/>
              <w:left w:w="108" w:type="dxa"/>
              <w:bottom w:w="0" w:type="dxa"/>
              <w:right w:w="108" w:type="dxa"/>
            </w:tcMar>
            <w:vAlign w:val="center"/>
          </w:tcPr>
          <w:p w14:paraId="6537847F">
            <w:pPr>
              <w:widowControl/>
              <w:tabs>
                <w:tab w:val="left" w:pos="8460"/>
              </w:tabs>
              <w:spacing w:line="360" w:lineRule="auto"/>
              <w:jc w:val="center"/>
              <w:rPr>
                <w:rFonts w:eastAsia="楷体"/>
                <w:kern w:val="0"/>
                <w:sz w:val="28"/>
                <w:szCs w:val="28"/>
              </w:rPr>
            </w:pPr>
            <w:r>
              <w:rPr>
                <w:rFonts w:eastAsia="楷体"/>
                <w:kern w:val="0"/>
                <w:sz w:val="28"/>
                <w:szCs w:val="28"/>
              </w:rPr>
              <w:t>立项年度</w:t>
            </w:r>
          </w:p>
        </w:tc>
        <w:tc>
          <w:tcPr>
            <w:tcW w:w="2869" w:type="dxa"/>
            <w:tcMar>
              <w:top w:w="0" w:type="dxa"/>
              <w:left w:w="108" w:type="dxa"/>
              <w:bottom w:w="0" w:type="dxa"/>
              <w:right w:w="108" w:type="dxa"/>
            </w:tcMar>
            <w:vAlign w:val="center"/>
          </w:tcPr>
          <w:p w14:paraId="1DE2F05A">
            <w:pPr>
              <w:widowControl/>
              <w:tabs>
                <w:tab w:val="left" w:pos="8460"/>
              </w:tabs>
              <w:spacing w:line="360" w:lineRule="auto"/>
              <w:jc w:val="center"/>
              <w:rPr>
                <w:rFonts w:eastAsia="楷体"/>
                <w:kern w:val="0"/>
                <w:sz w:val="28"/>
                <w:szCs w:val="28"/>
              </w:rPr>
            </w:pPr>
            <w:r>
              <w:rPr>
                <w:rFonts w:eastAsia="楷体"/>
                <w:kern w:val="0"/>
                <w:sz w:val="28"/>
                <w:szCs w:val="28"/>
              </w:rPr>
              <w:t>科研创新计划</w:t>
            </w:r>
          </w:p>
          <w:p w14:paraId="262B7BF9">
            <w:pPr>
              <w:widowControl/>
              <w:tabs>
                <w:tab w:val="left" w:pos="8460"/>
              </w:tabs>
              <w:spacing w:line="360" w:lineRule="auto"/>
              <w:jc w:val="center"/>
              <w:rPr>
                <w:rFonts w:eastAsia="楷体"/>
                <w:kern w:val="0"/>
                <w:sz w:val="28"/>
                <w:szCs w:val="28"/>
              </w:rPr>
            </w:pPr>
            <w:r>
              <w:rPr>
                <w:rFonts w:eastAsia="楷体"/>
                <w:kern w:val="0"/>
                <w:sz w:val="28"/>
                <w:szCs w:val="28"/>
              </w:rPr>
              <w:t>项目名称</w:t>
            </w:r>
          </w:p>
        </w:tc>
        <w:tc>
          <w:tcPr>
            <w:tcW w:w="1980" w:type="dxa"/>
            <w:tcMar>
              <w:top w:w="0" w:type="dxa"/>
              <w:left w:w="108" w:type="dxa"/>
              <w:bottom w:w="0" w:type="dxa"/>
              <w:right w:w="108" w:type="dxa"/>
            </w:tcMar>
            <w:vAlign w:val="center"/>
          </w:tcPr>
          <w:p w14:paraId="6D3FB9AD">
            <w:pPr>
              <w:widowControl/>
              <w:tabs>
                <w:tab w:val="left" w:pos="8460"/>
              </w:tabs>
              <w:spacing w:line="360" w:lineRule="auto"/>
              <w:jc w:val="center"/>
              <w:rPr>
                <w:rFonts w:eastAsia="楷体"/>
                <w:kern w:val="0"/>
                <w:sz w:val="28"/>
                <w:szCs w:val="28"/>
              </w:rPr>
            </w:pPr>
            <w:r>
              <w:rPr>
                <w:rFonts w:eastAsia="楷体"/>
                <w:kern w:val="0"/>
                <w:sz w:val="28"/>
                <w:szCs w:val="28"/>
              </w:rPr>
              <w:t>市教委2025年</w:t>
            </w:r>
          </w:p>
          <w:p w14:paraId="40C300DB">
            <w:pPr>
              <w:widowControl/>
              <w:tabs>
                <w:tab w:val="left" w:pos="8460"/>
              </w:tabs>
              <w:spacing w:line="360" w:lineRule="auto"/>
              <w:jc w:val="center"/>
              <w:rPr>
                <w:rFonts w:eastAsia="楷体"/>
                <w:kern w:val="0"/>
                <w:sz w:val="28"/>
                <w:szCs w:val="28"/>
              </w:rPr>
            </w:pPr>
            <w:r>
              <w:rPr>
                <w:rFonts w:eastAsia="楷体"/>
                <w:kern w:val="0"/>
                <w:sz w:val="28"/>
                <w:szCs w:val="28"/>
              </w:rPr>
              <w:t>拨付金额</w:t>
            </w:r>
          </w:p>
        </w:tc>
        <w:tc>
          <w:tcPr>
            <w:tcW w:w="1830" w:type="dxa"/>
            <w:tcMar>
              <w:top w:w="0" w:type="dxa"/>
              <w:left w:w="108" w:type="dxa"/>
              <w:bottom w:w="0" w:type="dxa"/>
              <w:right w:w="108" w:type="dxa"/>
            </w:tcMar>
            <w:vAlign w:val="center"/>
          </w:tcPr>
          <w:p w14:paraId="1404B7B0">
            <w:pPr>
              <w:widowControl/>
              <w:tabs>
                <w:tab w:val="left" w:pos="8460"/>
              </w:tabs>
              <w:spacing w:line="360" w:lineRule="auto"/>
              <w:jc w:val="center"/>
              <w:rPr>
                <w:rFonts w:eastAsia="楷体"/>
                <w:kern w:val="0"/>
                <w:sz w:val="28"/>
                <w:szCs w:val="28"/>
              </w:rPr>
            </w:pPr>
            <w:r>
              <w:rPr>
                <w:rFonts w:eastAsia="楷体"/>
                <w:kern w:val="0"/>
                <w:sz w:val="28"/>
                <w:szCs w:val="28"/>
              </w:rPr>
              <w:t>2025年实际执行金额（截至2025年底）</w:t>
            </w:r>
          </w:p>
        </w:tc>
        <w:tc>
          <w:tcPr>
            <w:tcW w:w="1708" w:type="dxa"/>
            <w:tcMar>
              <w:top w:w="0" w:type="dxa"/>
              <w:left w:w="108" w:type="dxa"/>
              <w:bottom w:w="0" w:type="dxa"/>
              <w:right w:w="108" w:type="dxa"/>
            </w:tcMar>
            <w:vAlign w:val="center"/>
          </w:tcPr>
          <w:p w14:paraId="1407A485">
            <w:pPr>
              <w:widowControl/>
              <w:tabs>
                <w:tab w:val="left" w:pos="8460"/>
              </w:tabs>
              <w:spacing w:line="360" w:lineRule="auto"/>
              <w:jc w:val="center"/>
              <w:rPr>
                <w:rFonts w:eastAsia="楷体"/>
                <w:kern w:val="0"/>
                <w:sz w:val="28"/>
                <w:szCs w:val="28"/>
              </w:rPr>
            </w:pPr>
            <w:r>
              <w:rPr>
                <w:rFonts w:eastAsia="楷体"/>
                <w:kern w:val="0"/>
                <w:sz w:val="28"/>
                <w:szCs w:val="28"/>
              </w:rPr>
              <w:t>2025年经费</w:t>
            </w:r>
          </w:p>
          <w:p w14:paraId="043F4408">
            <w:pPr>
              <w:widowControl/>
              <w:tabs>
                <w:tab w:val="left" w:pos="8460"/>
              </w:tabs>
              <w:spacing w:line="360" w:lineRule="auto"/>
              <w:jc w:val="center"/>
              <w:rPr>
                <w:rFonts w:eastAsia="楷体"/>
                <w:kern w:val="0"/>
                <w:sz w:val="28"/>
                <w:szCs w:val="28"/>
              </w:rPr>
            </w:pPr>
            <w:r>
              <w:rPr>
                <w:rFonts w:eastAsia="楷体"/>
                <w:kern w:val="0"/>
                <w:sz w:val="28"/>
                <w:szCs w:val="28"/>
              </w:rPr>
              <w:t>执行率</w:t>
            </w:r>
          </w:p>
        </w:tc>
      </w:tr>
      <w:tr w14:paraId="4CB46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951" w:type="dxa"/>
            <w:tcMar>
              <w:top w:w="0" w:type="dxa"/>
              <w:left w:w="108" w:type="dxa"/>
              <w:bottom w:w="0" w:type="dxa"/>
              <w:right w:w="108" w:type="dxa"/>
            </w:tcMar>
            <w:vAlign w:val="center"/>
          </w:tcPr>
          <w:p w14:paraId="47E43F7D">
            <w:pPr>
              <w:widowControl/>
              <w:spacing w:line="360" w:lineRule="auto"/>
              <w:jc w:val="center"/>
              <w:rPr>
                <w:rFonts w:eastAsia="楷体"/>
                <w:kern w:val="0"/>
                <w:sz w:val="24"/>
                <w:szCs w:val="24"/>
              </w:rPr>
            </w:pPr>
            <w:r>
              <w:rPr>
                <w:rFonts w:eastAsia="楷体"/>
                <w:sz w:val="24"/>
                <w:szCs w:val="24"/>
              </w:rPr>
              <w:t>项目1</w:t>
            </w:r>
          </w:p>
        </w:tc>
        <w:tc>
          <w:tcPr>
            <w:tcW w:w="949" w:type="dxa"/>
            <w:tcMar>
              <w:top w:w="0" w:type="dxa"/>
              <w:left w:w="108" w:type="dxa"/>
              <w:bottom w:w="0" w:type="dxa"/>
              <w:right w:w="108" w:type="dxa"/>
            </w:tcMar>
            <w:vAlign w:val="center"/>
          </w:tcPr>
          <w:p w14:paraId="1A646718">
            <w:pPr>
              <w:widowControl/>
              <w:spacing w:line="360" w:lineRule="auto"/>
              <w:jc w:val="center"/>
              <w:rPr>
                <w:rFonts w:eastAsia="楷体"/>
                <w:kern w:val="0"/>
                <w:sz w:val="24"/>
                <w:szCs w:val="24"/>
              </w:rPr>
            </w:pPr>
            <w:r>
              <w:rPr>
                <w:rFonts w:eastAsia="楷体"/>
                <w:sz w:val="24"/>
                <w:szCs w:val="24"/>
              </w:rPr>
              <w:t>2023</w:t>
            </w:r>
          </w:p>
        </w:tc>
        <w:tc>
          <w:tcPr>
            <w:tcW w:w="2869" w:type="dxa"/>
            <w:tcMar>
              <w:top w:w="0" w:type="dxa"/>
              <w:left w:w="108" w:type="dxa"/>
              <w:bottom w:w="0" w:type="dxa"/>
              <w:right w:w="108" w:type="dxa"/>
            </w:tcMar>
            <w:vAlign w:val="center"/>
          </w:tcPr>
          <w:p w14:paraId="18D3BE8A">
            <w:pPr>
              <w:widowControl/>
              <w:spacing w:line="360" w:lineRule="auto"/>
              <w:jc w:val="center"/>
              <w:rPr>
                <w:rFonts w:eastAsia="楷体"/>
                <w:kern w:val="0"/>
                <w:sz w:val="24"/>
                <w:szCs w:val="24"/>
              </w:rPr>
            </w:pPr>
            <w:r>
              <w:rPr>
                <w:rFonts w:eastAsia="楷体"/>
                <w:kern w:val="0"/>
                <w:sz w:val="24"/>
                <w:szCs w:val="24"/>
              </w:rPr>
              <w:t>“记忆性”角质形成细胞促进银屑病原位复发的作用机制</w:t>
            </w:r>
          </w:p>
        </w:tc>
        <w:tc>
          <w:tcPr>
            <w:tcW w:w="1980" w:type="dxa"/>
            <w:tcMar>
              <w:top w:w="0" w:type="dxa"/>
              <w:left w:w="108" w:type="dxa"/>
              <w:bottom w:w="0" w:type="dxa"/>
              <w:right w:w="108" w:type="dxa"/>
            </w:tcMar>
            <w:vAlign w:val="center"/>
          </w:tcPr>
          <w:p w14:paraId="0E417E2A">
            <w:pPr>
              <w:widowControl/>
              <w:spacing w:line="360" w:lineRule="auto"/>
              <w:jc w:val="center"/>
              <w:textAlignment w:val="center"/>
              <w:rPr>
                <w:rFonts w:eastAsia="楷体"/>
                <w:sz w:val="24"/>
                <w:szCs w:val="24"/>
              </w:rPr>
            </w:pPr>
            <w:r>
              <w:rPr>
                <w:rFonts w:hint="eastAsia" w:eastAsia="楷体"/>
                <w:sz w:val="24"/>
                <w:szCs w:val="24"/>
              </w:rPr>
              <w:t>180</w:t>
            </w:r>
          </w:p>
        </w:tc>
        <w:tc>
          <w:tcPr>
            <w:tcW w:w="1830" w:type="dxa"/>
            <w:tcMar>
              <w:top w:w="0" w:type="dxa"/>
              <w:left w:w="108" w:type="dxa"/>
              <w:bottom w:w="0" w:type="dxa"/>
              <w:right w:w="108" w:type="dxa"/>
            </w:tcMar>
            <w:vAlign w:val="center"/>
          </w:tcPr>
          <w:p w14:paraId="0191D66C">
            <w:pPr>
              <w:widowControl/>
              <w:jc w:val="center"/>
              <w:textAlignment w:val="center"/>
              <w:rPr>
                <w:rFonts w:eastAsia="楷体"/>
                <w:sz w:val="24"/>
                <w:szCs w:val="24"/>
              </w:rPr>
            </w:pPr>
            <w:r>
              <w:rPr>
                <w:color w:val="000000"/>
                <w:kern w:val="0"/>
                <w:sz w:val="24"/>
                <w:szCs w:val="24"/>
                <w:lang w:bidi="ar"/>
              </w:rPr>
              <w:t>70.931472</w:t>
            </w:r>
          </w:p>
        </w:tc>
        <w:tc>
          <w:tcPr>
            <w:tcW w:w="1708" w:type="dxa"/>
            <w:tcMar>
              <w:top w:w="0" w:type="dxa"/>
              <w:left w:w="108" w:type="dxa"/>
              <w:bottom w:w="0" w:type="dxa"/>
              <w:right w:w="108" w:type="dxa"/>
            </w:tcMar>
            <w:vAlign w:val="center"/>
          </w:tcPr>
          <w:p w14:paraId="52DB9372">
            <w:pPr>
              <w:widowControl/>
              <w:jc w:val="center"/>
              <w:textAlignment w:val="center"/>
              <w:rPr>
                <w:rFonts w:eastAsia="楷体"/>
                <w:sz w:val="24"/>
                <w:szCs w:val="24"/>
              </w:rPr>
            </w:pPr>
            <w:r>
              <w:rPr>
                <w:color w:val="000000"/>
                <w:kern w:val="0"/>
                <w:sz w:val="24"/>
                <w:szCs w:val="24"/>
                <w:lang w:bidi="ar"/>
              </w:rPr>
              <w:t>39.41%</w:t>
            </w:r>
          </w:p>
        </w:tc>
      </w:tr>
      <w:tr w14:paraId="56C33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951" w:type="dxa"/>
            <w:tcMar>
              <w:top w:w="0" w:type="dxa"/>
              <w:left w:w="108" w:type="dxa"/>
              <w:bottom w:w="0" w:type="dxa"/>
              <w:right w:w="108" w:type="dxa"/>
            </w:tcMar>
            <w:vAlign w:val="center"/>
          </w:tcPr>
          <w:p w14:paraId="4106EE97">
            <w:pPr>
              <w:widowControl/>
              <w:spacing w:line="360" w:lineRule="auto"/>
              <w:jc w:val="center"/>
              <w:rPr>
                <w:rFonts w:eastAsia="楷体"/>
                <w:kern w:val="0"/>
                <w:sz w:val="24"/>
                <w:szCs w:val="24"/>
              </w:rPr>
            </w:pPr>
            <w:r>
              <w:rPr>
                <w:rFonts w:eastAsia="楷体"/>
                <w:sz w:val="24"/>
                <w:szCs w:val="24"/>
              </w:rPr>
              <w:t>项目2</w:t>
            </w:r>
          </w:p>
        </w:tc>
        <w:tc>
          <w:tcPr>
            <w:tcW w:w="949" w:type="dxa"/>
            <w:tcMar>
              <w:top w:w="0" w:type="dxa"/>
              <w:left w:w="108" w:type="dxa"/>
              <w:bottom w:w="0" w:type="dxa"/>
              <w:right w:w="108" w:type="dxa"/>
            </w:tcMar>
            <w:vAlign w:val="center"/>
          </w:tcPr>
          <w:p w14:paraId="41FBE77B">
            <w:pPr>
              <w:widowControl/>
              <w:spacing w:line="360" w:lineRule="auto"/>
              <w:jc w:val="center"/>
              <w:rPr>
                <w:rFonts w:eastAsia="楷体"/>
                <w:kern w:val="0"/>
                <w:sz w:val="24"/>
                <w:szCs w:val="24"/>
              </w:rPr>
            </w:pPr>
            <w:r>
              <w:rPr>
                <w:rFonts w:eastAsia="楷体"/>
                <w:sz w:val="24"/>
                <w:szCs w:val="24"/>
              </w:rPr>
              <w:t>2023</w:t>
            </w:r>
          </w:p>
        </w:tc>
        <w:tc>
          <w:tcPr>
            <w:tcW w:w="2869" w:type="dxa"/>
            <w:tcMar>
              <w:top w:w="0" w:type="dxa"/>
              <w:left w:w="108" w:type="dxa"/>
              <w:bottom w:w="0" w:type="dxa"/>
              <w:right w:w="108" w:type="dxa"/>
            </w:tcMar>
            <w:vAlign w:val="center"/>
          </w:tcPr>
          <w:p w14:paraId="77EC1E3D">
            <w:pPr>
              <w:widowControl/>
              <w:spacing w:line="360" w:lineRule="auto"/>
              <w:jc w:val="center"/>
              <w:rPr>
                <w:rFonts w:eastAsia="楷体"/>
                <w:kern w:val="0"/>
                <w:sz w:val="24"/>
                <w:szCs w:val="24"/>
              </w:rPr>
            </w:pPr>
            <w:r>
              <w:rPr>
                <w:rFonts w:eastAsia="楷体"/>
                <w:kern w:val="0"/>
                <w:sz w:val="24"/>
                <w:szCs w:val="24"/>
              </w:rPr>
              <w:t>基于铌酸锂薄膜的高速多维光场调控及应用研究</w:t>
            </w:r>
          </w:p>
        </w:tc>
        <w:tc>
          <w:tcPr>
            <w:tcW w:w="1980" w:type="dxa"/>
            <w:tcMar>
              <w:top w:w="0" w:type="dxa"/>
              <w:left w:w="108" w:type="dxa"/>
              <w:bottom w:w="0" w:type="dxa"/>
              <w:right w:w="108" w:type="dxa"/>
            </w:tcMar>
            <w:vAlign w:val="center"/>
          </w:tcPr>
          <w:p w14:paraId="38511215">
            <w:pPr>
              <w:widowControl/>
              <w:spacing w:line="360" w:lineRule="auto"/>
              <w:jc w:val="center"/>
              <w:textAlignment w:val="center"/>
              <w:rPr>
                <w:rFonts w:eastAsia="楷体"/>
                <w:sz w:val="24"/>
                <w:szCs w:val="24"/>
              </w:rPr>
            </w:pPr>
            <w:r>
              <w:rPr>
                <w:rFonts w:hint="eastAsia" w:eastAsia="楷体"/>
                <w:sz w:val="24"/>
                <w:szCs w:val="24"/>
              </w:rPr>
              <w:t>180</w:t>
            </w:r>
          </w:p>
        </w:tc>
        <w:tc>
          <w:tcPr>
            <w:tcW w:w="1830" w:type="dxa"/>
            <w:tcMar>
              <w:top w:w="0" w:type="dxa"/>
              <w:left w:w="108" w:type="dxa"/>
              <w:bottom w:w="0" w:type="dxa"/>
              <w:right w:w="108" w:type="dxa"/>
            </w:tcMar>
            <w:vAlign w:val="center"/>
          </w:tcPr>
          <w:p w14:paraId="192F764A">
            <w:pPr>
              <w:widowControl/>
              <w:jc w:val="center"/>
              <w:textAlignment w:val="center"/>
              <w:rPr>
                <w:rFonts w:eastAsia="楷体"/>
                <w:sz w:val="24"/>
                <w:szCs w:val="24"/>
              </w:rPr>
            </w:pPr>
            <w:r>
              <w:rPr>
                <w:color w:val="000000"/>
                <w:kern w:val="0"/>
                <w:sz w:val="24"/>
                <w:szCs w:val="24"/>
                <w:lang w:bidi="ar"/>
              </w:rPr>
              <w:t>92.285579</w:t>
            </w:r>
          </w:p>
        </w:tc>
        <w:tc>
          <w:tcPr>
            <w:tcW w:w="1708" w:type="dxa"/>
            <w:tcMar>
              <w:top w:w="0" w:type="dxa"/>
              <w:left w:w="108" w:type="dxa"/>
              <w:bottom w:w="0" w:type="dxa"/>
              <w:right w:w="108" w:type="dxa"/>
            </w:tcMar>
            <w:vAlign w:val="center"/>
          </w:tcPr>
          <w:p w14:paraId="4CD9B35F">
            <w:pPr>
              <w:widowControl/>
              <w:jc w:val="center"/>
              <w:textAlignment w:val="center"/>
              <w:rPr>
                <w:rFonts w:eastAsia="楷体"/>
                <w:sz w:val="24"/>
                <w:szCs w:val="24"/>
              </w:rPr>
            </w:pPr>
            <w:r>
              <w:rPr>
                <w:color w:val="000000"/>
                <w:kern w:val="0"/>
                <w:sz w:val="24"/>
                <w:szCs w:val="24"/>
                <w:lang w:bidi="ar"/>
              </w:rPr>
              <w:t>51.27%</w:t>
            </w:r>
          </w:p>
        </w:tc>
      </w:tr>
      <w:tr w14:paraId="124F3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951" w:type="dxa"/>
            <w:tcMar>
              <w:top w:w="0" w:type="dxa"/>
              <w:left w:w="108" w:type="dxa"/>
              <w:bottom w:w="0" w:type="dxa"/>
              <w:right w:w="108" w:type="dxa"/>
            </w:tcMar>
            <w:vAlign w:val="center"/>
          </w:tcPr>
          <w:p w14:paraId="1918770A">
            <w:pPr>
              <w:widowControl/>
              <w:spacing w:line="360" w:lineRule="auto"/>
              <w:jc w:val="center"/>
              <w:rPr>
                <w:rFonts w:eastAsia="楷体"/>
                <w:kern w:val="0"/>
                <w:sz w:val="24"/>
                <w:szCs w:val="24"/>
              </w:rPr>
            </w:pPr>
            <w:r>
              <w:rPr>
                <w:rFonts w:eastAsia="楷体"/>
                <w:sz w:val="24"/>
                <w:szCs w:val="24"/>
              </w:rPr>
              <w:t>项目3</w:t>
            </w:r>
          </w:p>
        </w:tc>
        <w:tc>
          <w:tcPr>
            <w:tcW w:w="949" w:type="dxa"/>
            <w:tcMar>
              <w:top w:w="0" w:type="dxa"/>
              <w:left w:w="108" w:type="dxa"/>
              <w:bottom w:w="0" w:type="dxa"/>
              <w:right w:w="108" w:type="dxa"/>
            </w:tcMar>
            <w:vAlign w:val="center"/>
          </w:tcPr>
          <w:p w14:paraId="5A9B7334">
            <w:pPr>
              <w:widowControl/>
              <w:spacing w:line="360" w:lineRule="auto"/>
              <w:jc w:val="center"/>
              <w:rPr>
                <w:rFonts w:eastAsia="楷体"/>
                <w:kern w:val="0"/>
                <w:sz w:val="24"/>
                <w:szCs w:val="24"/>
              </w:rPr>
            </w:pPr>
            <w:r>
              <w:rPr>
                <w:rFonts w:eastAsia="楷体"/>
                <w:sz w:val="24"/>
                <w:szCs w:val="24"/>
              </w:rPr>
              <w:t>2023</w:t>
            </w:r>
          </w:p>
        </w:tc>
        <w:tc>
          <w:tcPr>
            <w:tcW w:w="2869" w:type="dxa"/>
            <w:tcMar>
              <w:top w:w="0" w:type="dxa"/>
              <w:left w:w="108" w:type="dxa"/>
              <w:bottom w:w="0" w:type="dxa"/>
              <w:right w:w="108" w:type="dxa"/>
            </w:tcMar>
            <w:vAlign w:val="center"/>
          </w:tcPr>
          <w:p w14:paraId="189F710D">
            <w:pPr>
              <w:widowControl/>
              <w:spacing w:line="360" w:lineRule="auto"/>
              <w:jc w:val="center"/>
              <w:rPr>
                <w:rFonts w:eastAsia="楷体"/>
                <w:kern w:val="0"/>
                <w:sz w:val="24"/>
                <w:szCs w:val="24"/>
              </w:rPr>
            </w:pPr>
            <w:r>
              <w:rPr>
                <w:rFonts w:eastAsia="楷体"/>
                <w:kern w:val="0"/>
                <w:sz w:val="24"/>
                <w:szCs w:val="24"/>
              </w:rPr>
              <w:t>亚热带森林生物多样性与碳汇协同提升机制</w:t>
            </w:r>
          </w:p>
        </w:tc>
        <w:tc>
          <w:tcPr>
            <w:tcW w:w="1980" w:type="dxa"/>
            <w:tcMar>
              <w:top w:w="0" w:type="dxa"/>
              <w:left w:w="108" w:type="dxa"/>
              <w:bottom w:w="0" w:type="dxa"/>
              <w:right w:w="108" w:type="dxa"/>
            </w:tcMar>
            <w:vAlign w:val="center"/>
          </w:tcPr>
          <w:p w14:paraId="37C0CD6D">
            <w:pPr>
              <w:widowControl/>
              <w:spacing w:line="360" w:lineRule="auto"/>
              <w:jc w:val="center"/>
              <w:textAlignment w:val="center"/>
              <w:rPr>
                <w:rFonts w:eastAsia="楷体"/>
                <w:sz w:val="24"/>
                <w:szCs w:val="24"/>
              </w:rPr>
            </w:pPr>
            <w:r>
              <w:rPr>
                <w:rFonts w:hint="eastAsia" w:eastAsia="楷体"/>
                <w:sz w:val="24"/>
                <w:szCs w:val="24"/>
              </w:rPr>
              <w:t>180</w:t>
            </w:r>
          </w:p>
        </w:tc>
        <w:tc>
          <w:tcPr>
            <w:tcW w:w="1830" w:type="dxa"/>
            <w:tcMar>
              <w:top w:w="0" w:type="dxa"/>
              <w:left w:w="108" w:type="dxa"/>
              <w:bottom w:w="0" w:type="dxa"/>
              <w:right w:w="108" w:type="dxa"/>
            </w:tcMar>
            <w:vAlign w:val="center"/>
          </w:tcPr>
          <w:p w14:paraId="7A958FEF">
            <w:pPr>
              <w:widowControl/>
              <w:jc w:val="center"/>
              <w:textAlignment w:val="center"/>
              <w:rPr>
                <w:rFonts w:eastAsia="楷体"/>
                <w:sz w:val="24"/>
                <w:szCs w:val="24"/>
              </w:rPr>
            </w:pPr>
            <w:r>
              <w:rPr>
                <w:color w:val="000000"/>
                <w:kern w:val="0"/>
                <w:sz w:val="24"/>
                <w:szCs w:val="24"/>
                <w:lang w:bidi="ar"/>
              </w:rPr>
              <w:t>95.179342</w:t>
            </w:r>
          </w:p>
        </w:tc>
        <w:tc>
          <w:tcPr>
            <w:tcW w:w="1708" w:type="dxa"/>
            <w:tcMar>
              <w:top w:w="0" w:type="dxa"/>
              <w:left w:w="108" w:type="dxa"/>
              <w:bottom w:w="0" w:type="dxa"/>
              <w:right w:w="108" w:type="dxa"/>
            </w:tcMar>
            <w:vAlign w:val="center"/>
          </w:tcPr>
          <w:p w14:paraId="56BFACA6">
            <w:pPr>
              <w:widowControl/>
              <w:jc w:val="center"/>
              <w:textAlignment w:val="center"/>
              <w:rPr>
                <w:rFonts w:eastAsia="楷体"/>
                <w:sz w:val="24"/>
                <w:szCs w:val="24"/>
              </w:rPr>
            </w:pPr>
            <w:r>
              <w:rPr>
                <w:color w:val="000000"/>
                <w:kern w:val="0"/>
                <w:sz w:val="24"/>
                <w:szCs w:val="24"/>
                <w:lang w:bidi="ar"/>
              </w:rPr>
              <w:t>52.88%</w:t>
            </w:r>
          </w:p>
        </w:tc>
      </w:tr>
      <w:tr w14:paraId="63519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47" w:hRule="atLeast"/>
          <w:jc w:val="center"/>
        </w:trPr>
        <w:tc>
          <w:tcPr>
            <w:tcW w:w="951" w:type="dxa"/>
            <w:tcMar>
              <w:top w:w="0" w:type="dxa"/>
              <w:left w:w="108" w:type="dxa"/>
              <w:bottom w:w="0" w:type="dxa"/>
              <w:right w:w="108" w:type="dxa"/>
            </w:tcMar>
            <w:vAlign w:val="center"/>
          </w:tcPr>
          <w:p w14:paraId="0489735C">
            <w:pPr>
              <w:widowControl/>
              <w:spacing w:line="360" w:lineRule="auto"/>
              <w:jc w:val="center"/>
              <w:rPr>
                <w:rFonts w:eastAsia="楷体"/>
                <w:kern w:val="0"/>
                <w:sz w:val="24"/>
                <w:szCs w:val="24"/>
                <w:lang w:val="en"/>
              </w:rPr>
            </w:pPr>
            <w:r>
              <w:rPr>
                <w:rFonts w:eastAsia="楷体"/>
                <w:sz w:val="24"/>
                <w:szCs w:val="24"/>
              </w:rPr>
              <w:t>项目4</w:t>
            </w:r>
          </w:p>
        </w:tc>
        <w:tc>
          <w:tcPr>
            <w:tcW w:w="949" w:type="dxa"/>
            <w:tcMar>
              <w:top w:w="0" w:type="dxa"/>
              <w:left w:w="108" w:type="dxa"/>
              <w:bottom w:w="0" w:type="dxa"/>
              <w:right w:w="108" w:type="dxa"/>
            </w:tcMar>
            <w:vAlign w:val="center"/>
          </w:tcPr>
          <w:p w14:paraId="281B325E">
            <w:pPr>
              <w:widowControl/>
              <w:spacing w:line="360" w:lineRule="auto"/>
              <w:jc w:val="center"/>
              <w:rPr>
                <w:rFonts w:eastAsia="楷体"/>
                <w:kern w:val="0"/>
                <w:sz w:val="24"/>
                <w:szCs w:val="24"/>
                <w:lang w:val="en"/>
              </w:rPr>
            </w:pPr>
            <w:r>
              <w:rPr>
                <w:rFonts w:eastAsia="楷体"/>
                <w:sz w:val="24"/>
                <w:szCs w:val="24"/>
              </w:rPr>
              <w:t>2023</w:t>
            </w:r>
          </w:p>
        </w:tc>
        <w:tc>
          <w:tcPr>
            <w:tcW w:w="2869" w:type="dxa"/>
            <w:tcMar>
              <w:top w:w="0" w:type="dxa"/>
              <w:left w:w="108" w:type="dxa"/>
              <w:bottom w:w="0" w:type="dxa"/>
              <w:right w:w="108" w:type="dxa"/>
            </w:tcMar>
            <w:vAlign w:val="center"/>
          </w:tcPr>
          <w:p w14:paraId="3667FE7D">
            <w:pPr>
              <w:widowControl/>
              <w:spacing w:line="360" w:lineRule="auto"/>
              <w:jc w:val="center"/>
              <w:rPr>
                <w:rFonts w:eastAsia="楷体"/>
                <w:kern w:val="0"/>
                <w:sz w:val="24"/>
                <w:szCs w:val="24"/>
              </w:rPr>
            </w:pPr>
            <w:r>
              <w:rPr>
                <w:rFonts w:eastAsia="楷体"/>
                <w:kern w:val="0"/>
                <w:sz w:val="24"/>
                <w:szCs w:val="24"/>
              </w:rPr>
              <w:t>手性螺环的不对称催化高效构建研究</w:t>
            </w:r>
          </w:p>
        </w:tc>
        <w:tc>
          <w:tcPr>
            <w:tcW w:w="1980" w:type="dxa"/>
            <w:tcMar>
              <w:top w:w="0" w:type="dxa"/>
              <w:left w:w="108" w:type="dxa"/>
              <w:bottom w:w="0" w:type="dxa"/>
              <w:right w:w="108" w:type="dxa"/>
            </w:tcMar>
            <w:vAlign w:val="center"/>
          </w:tcPr>
          <w:p w14:paraId="4E9AE00B">
            <w:pPr>
              <w:widowControl/>
              <w:spacing w:line="360" w:lineRule="auto"/>
              <w:jc w:val="center"/>
              <w:textAlignment w:val="center"/>
              <w:rPr>
                <w:rFonts w:eastAsia="楷体"/>
                <w:sz w:val="24"/>
                <w:szCs w:val="24"/>
              </w:rPr>
            </w:pPr>
            <w:r>
              <w:rPr>
                <w:rFonts w:hint="eastAsia" w:eastAsia="楷体"/>
                <w:sz w:val="24"/>
                <w:szCs w:val="24"/>
              </w:rPr>
              <w:t>180</w:t>
            </w:r>
          </w:p>
        </w:tc>
        <w:tc>
          <w:tcPr>
            <w:tcW w:w="1830" w:type="dxa"/>
            <w:tcMar>
              <w:top w:w="0" w:type="dxa"/>
              <w:left w:w="108" w:type="dxa"/>
              <w:bottom w:w="0" w:type="dxa"/>
              <w:right w:w="108" w:type="dxa"/>
            </w:tcMar>
            <w:vAlign w:val="center"/>
          </w:tcPr>
          <w:p w14:paraId="2691EFA6">
            <w:pPr>
              <w:widowControl/>
              <w:jc w:val="center"/>
              <w:textAlignment w:val="center"/>
              <w:rPr>
                <w:rFonts w:eastAsia="楷体"/>
                <w:sz w:val="24"/>
                <w:szCs w:val="24"/>
              </w:rPr>
            </w:pPr>
            <w:r>
              <w:rPr>
                <w:color w:val="000000"/>
                <w:kern w:val="0"/>
                <w:sz w:val="24"/>
                <w:szCs w:val="24"/>
                <w:lang w:bidi="ar"/>
              </w:rPr>
              <w:t>68.658015</w:t>
            </w:r>
          </w:p>
        </w:tc>
        <w:tc>
          <w:tcPr>
            <w:tcW w:w="1708" w:type="dxa"/>
            <w:tcMar>
              <w:top w:w="0" w:type="dxa"/>
              <w:left w:w="108" w:type="dxa"/>
              <w:bottom w:w="0" w:type="dxa"/>
              <w:right w:w="108" w:type="dxa"/>
            </w:tcMar>
            <w:vAlign w:val="center"/>
          </w:tcPr>
          <w:p w14:paraId="47A36B20">
            <w:pPr>
              <w:widowControl/>
              <w:jc w:val="center"/>
              <w:textAlignment w:val="center"/>
              <w:rPr>
                <w:rFonts w:eastAsia="楷体"/>
                <w:sz w:val="24"/>
                <w:szCs w:val="24"/>
              </w:rPr>
            </w:pPr>
            <w:r>
              <w:rPr>
                <w:color w:val="000000"/>
                <w:kern w:val="0"/>
                <w:sz w:val="24"/>
                <w:szCs w:val="24"/>
                <w:lang w:bidi="ar"/>
              </w:rPr>
              <w:t>38.14%</w:t>
            </w:r>
          </w:p>
        </w:tc>
      </w:tr>
      <w:tr w14:paraId="531B3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951" w:type="dxa"/>
            <w:tcMar>
              <w:top w:w="0" w:type="dxa"/>
              <w:left w:w="108" w:type="dxa"/>
              <w:bottom w:w="0" w:type="dxa"/>
              <w:right w:w="108" w:type="dxa"/>
            </w:tcMar>
            <w:vAlign w:val="center"/>
          </w:tcPr>
          <w:p w14:paraId="4B2DE590">
            <w:pPr>
              <w:widowControl/>
              <w:spacing w:line="360" w:lineRule="auto"/>
              <w:jc w:val="center"/>
              <w:rPr>
                <w:rFonts w:eastAsia="楷体"/>
                <w:kern w:val="0"/>
                <w:sz w:val="24"/>
                <w:szCs w:val="24"/>
                <w:lang w:val="en"/>
              </w:rPr>
            </w:pPr>
            <w:r>
              <w:rPr>
                <w:rFonts w:eastAsia="楷体"/>
                <w:sz w:val="24"/>
                <w:szCs w:val="24"/>
              </w:rPr>
              <w:t>项目5</w:t>
            </w:r>
          </w:p>
        </w:tc>
        <w:tc>
          <w:tcPr>
            <w:tcW w:w="949" w:type="dxa"/>
            <w:tcMar>
              <w:top w:w="0" w:type="dxa"/>
              <w:left w:w="108" w:type="dxa"/>
              <w:bottom w:w="0" w:type="dxa"/>
              <w:right w:w="108" w:type="dxa"/>
            </w:tcMar>
            <w:vAlign w:val="center"/>
          </w:tcPr>
          <w:p w14:paraId="3ACCA944">
            <w:pPr>
              <w:widowControl/>
              <w:spacing w:line="360" w:lineRule="auto"/>
              <w:jc w:val="center"/>
              <w:rPr>
                <w:rFonts w:eastAsia="楷体"/>
                <w:kern w:val="0"/>
                <w:sz w:val="24"/>
                <w:szCs w:val="24"/>
                <w:lang w:val="en"/>
              </w:rPr>
            </w:pPr>
            <w:r>
              <w:rPr>
                <w:rFonts w:eastAsia="楷体"/>
                <w:sz w:val="24"/>
                <w:szCs w:val="24"/>
              </w:rPr>
              <w:t>2025</w:t>
            </w:r>
          </w:p>
        </w:tc>
        <w:tc>
          <w:tcPr>
            <w:tcW w:w="2869" w:type="dxa"/>
            <w:tcMar>
              <w:top w:w="0" w:type="dxa"/>
              <w:left w:w="108" w:type="dxa"/>
              <w:bottom w:w="0" w:type="dxa"/>
              <w:right w:w="108" w:type="dxa"/>
            </w:tcMar>
            <w:vAlign w:val="center"/>
          </w:tcPr>
          <w:p w14:paraId="58867B61">
            <w:pPr>
              <w:widowControl/>
              <w:spacing w:line="360" w:lineRule="auto"/>
              <w:jc w:val="center"/>
              <w:rPr>
                <w:rFonts w:eastAsia="楷体"/>
                <w:kern w:val="0"/>
                <w:sz w:val="24"/>
                <w:szCs w:val="24"/>
              </w:rPr>
            </w:pPr>
            <w:r>
              <w:rPr>
                <w:rFonts w:eastAsia="楷体"/>
                <w:kern w:val="0"/>
                <w:sz w:val="24"/>
                <w:szCs w:val="24"/>
              </w:rPr>
              <w:t>超分子自组装调控电子自旋态：从相干操控到电子自旋</w:t>
            </w:r>
            <w:r>
              <w:rPr>
                <w:rFonts w:hint="eastAsia" w:eastAsia="楷体"/>
                <w:kern w:val="0"/>
                <w:sz w:val="24"/>
                <w:szCs w:val="24"/>
                <w:lang w:val="en-US" w:eastAsia="zh-CN"/>
              </w:rPr>
              <w:t>材料</w:t>
            </w:r>
          </w:p>
        </w:tc>
        <w:tc>
          <w:tcPr>
            <w:tcW w:w="1980" w:type="dxa"/>
            <w:tcMar>
              <w:top w:w="0" w:type="dxa"/>
              <w:left w:w="108" w:type="dxa"/>
              <w:bottom w:w="0" w:type="dxa"/>
              <w:right w:w="108" w:type="dxa"/>
            </w:tcMar>
            <w:vAlign w:val="center"/>
          </w:tcPr>
          <w:p w14:paraId="3A3824BC">
            <w:pPr>
              <w:widowControl/>
              <w:spacing w:line="360" w:lineRule="auto"/>
              <w:jc w:val="center"/>
              <w:textAlignment w:val="center"/>
              <w:rPr>
                <w:rFonts w:eastAsia="楷体"/>
                <w:sz w:val="24"/>
                <w:szCs w:val="24"/>
              </w:rPr>
            </w:pPr>
            <w:r>
              <w:rPr>
                <w:rFonts w:hint="eastAsia" w:eastAsia="楷体"/>
                <w:sz w:val="24"/>
                <w:szCs w:val="24"/>
              </w:rPr>
              <w:t>300</w:t>
            </w:r>
          </w:p>
        </w:tc>
        <w:tc>
          <w:tcPr>
            <w:tcW w:w="1830" w:type="dxa"/>
            <w:tcMar>
              <w:top w:w="0" w:type="dxa"/>
              <w:left w:w="108" w:type="dxa"/>
              <w:bottom w:w="0" w:type="dxa"/>
              <w:right w:w="108" w:type="dxa"/>
            </w:tcMar>
            <w:vAlign w:val="center"/>
          </w:tcPr>
          <w:p w14:paraId="16E61ABD">
            <w:pPr>
              <w:widowControl/>
              <w:spacing w:line="360" w:lineRule="auto"/>
              <w:jc w:val="center"/>
              <w:textAlignment w:val="center"/>
              <w:rPr>
                <w:rFonts w:eastAsia="楷体"/>
                <w:sz w:val="24"/>
                <w:szCs w:val="24"/>
              </w:rPr>
            </w:pPr>
            <w:r>
              <w:rPr>
                <w:rFonts w:hint="eastAsia" w:eastAsia="楷体"/>
                <w:sz w:val="24"/>
                <w:szCs w:val="24"/>
              </w:rPr>
              <w:t>105</w:t>
            </w:r>
          </w:p>
        </w:tc>
        <w:tc>
          <w:tcPr>
            <w:tcW w:w="1708" w:type="dxa"/>
            <w:tcMar>
              <w:top w:w="0" w:type="dxa"/>
              <w:left w:w="108" w:type="dxa"/>
              <w:bottom w:w="0" w:type="dxa"/>
              <w:right w:w="108" w:type="dxa"/>
            </w:tcMar>
            <w:vAlign w:val="center"/>
          </w:tcPr>
          <w:p w14:paraId="149C815B">
            <w:pPr>
              <w:widowControl/>
              <w:spacing w:line="360" w:lineRule="auto"/>
              <w:jc w:val="center"/>
              <w:textAlignment w:val="center"/>
              <w:rPr>
                <w:rFonts w:eastAsia="楷体"/>
                <w:sz w:val="24"/>
                <w:szCs w:val="24"/>
              </w:rPr>
            </w:pPr>
            <w:r>
              <w:rPr>
                <w:rFonts w:hint="eastAsia" w:eastAsia="楷体"/>
                <w:sz w:val="24"/>
                <w:szCs w:val="24"/>
              </w:rPr>
              <w:t>35.00%</w:t>
            </w:r>
          </w:p>
        </w:tc>
      </w:tr>
      <w:tr w14:paraId="0DE3A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951" w:type="dxa"/>
            <w:tcMar>
              <w:top w:w="0" w:type="dxa"/>
              <w:left w:w="108" w:type="dxa"/>
              <w:bottom w:w="0" w:type="dxa"/>
              <w:right w:w="108" w:type="dxa"/>
            </w:tcMar>
            <w:vAlign w:val="center"/>
          </w:tcPr>
          <w:p w14:paraId="565297E8">
            <w:pPr>
              <w:widowControl/>
              <w:spacing w:line="360" w:lineRule="auto"/>
              <w:jc w:val="center"/>
              <w:rPr>
                <w:rFonts w:eastAsia="楷体"/>
                <w:kern w:val="0"/>
                <w:sz w:val="24"/>
                <w:szCs w:val="24"/>
                <w:lang w:val="en"/>
              </w:rPr>
            </w:pPr>
            <w:r>
              <w:rPr>
                <w:rFonts w:eastAsia="楷体"/>
                <w:sz w:val="24"/>
                <w:szCs w:val="24"/>
              </w:rPr>
              <w:t>项目6</w:t>
            </w:r>
          </w:p>
        </w:tc>
        <w:tc>
          <w:tcPr>
            <w:tcW w:w="949" w:type="dxa"/>
            <w:tcMar>
              <w:top w:w="0" w:type="dxa"/>
              <w:left w:w="108" w:type="dxa"/>
              <w:bottom w:w="0" w:type="dxa"/>
              <w:right w:w="108" w:type="dxa"/>
            </w:tcMar>
            <w:vAlign w:val="center"/>
          </w:tcPr>
          <w:p w14:paraId="399A753A">
            <w:pPr>
              <w:widowControl/>
              <w:spacing w:line="360" w:lineRule="auto"/>
              <w:jc w:val="center"/>
              <w:rPr>
                <w:rFonts w:eastAsia="楷体"/>
                <w:kern w:val="0"/>
                <w:sz w:val="24"/>
                <w:szCs w:val="24"/>
              </w:rPr>
            </w:pPr>
            <w:r>
              <w:rPr>
                <w:rFonts w:eastAsia="楷体"/>
                <w:sz w:val="24"/>
                <w:szCs w:val="24"/>
              </w:rPr>
              <w:t>2025</w:t>
            </w:r>
          </w:p>
        </w:tc>
        <w:tc>
          <w:tcPr>
            <w:tcW w:w="2869" w:type="dxa"/>
            <w:tcMar>
              <w:top w:w="0" w:type="dxa"/>
              <w:left w:w="108" w:type="dxa"/>
              <w:bottom w:w="0" w:type="dxa"/>
              <w:right w:w="108" w:type="dxa"/>
            </w:tcMar>
            <w:vAlign w:val="center"/>
          </w:tcPr>
          <w:p w14:paraId="758FF2A8">
            <w:pPr>
              <w:widowControl/>
              <w:spacing w:line="360" w:lineRule="auto"/>
              <w:jc w:val="center"/>
              <w:rPr>
                <w:rFonts w:eastAsia="楷体"/>
                <w:kern w:val="0"/>
                <w:sz w:val="24"/>
                <w:szCs w:val="24"/>
              </w:rPr>
            </w:pPr>
            <w:r>
              <w:rPr>
                <w:rFonts w:eastAsia="楷体"/>
                <w:kern w:val="0"/>
                <w:sz w:val="24"/>
                <w:szCs w:val="24"/>
              </w:rPr>
              <w:t xml:space="preserve"> 精确高效基因编辑体系构建</w:t>
            </w:r>
          </w:p>
        </w:tc>
        <w:tc>
          <w:tcPr>
            <w:tcW w:w="1980" w:type="dxa"/>
            <w:tcMar>
              <w:top w:w="0" w:type="dxa"/>
              <w:left w:w="108" w:type="dxa"/>
              <w:bottom w:w="0" w:type="dxa"/>
              <w:right w:w="108" w:type="dxa"/>
            </w:tcMar>
            <w:vAlign w:val="center"/>
          </w:tcPr>
          <w:p w14:paraId="2E5D06E7">
            <w:pPr>
              <w:widowControl/>
              <w:spacing w:line="360" w:lineRule="auto"/>
              <w:jc w:val="center"/>
              <w:textAlignment w:val="center"/>
              <w:rPr>
                <w:rFonts w:eastAsia="楷体"/>
                <w:sz w:val="24"/>
                <w:szCs w:val="24"/>
              </w:rPr>
            </w:pPr>
            <w:r>
              <w:rPr>
                <w:rFonts w:hint="eastAsia" w:eastAsia="楷体"/>
                <w:sz w:val="24"/>
                <w:szCs w:val="24"/>
              </w:rPr>
              <w:t>300</w:t>
            </w:r>
          </w:p>
        </w:tc>
        <w:tc>
          <w:tcPr>
            <w:tcW w:w="1830" w:type="dxa"/>
            <w:tcMar>
              <w:top w:w="0" w:type="dxa"/>
              <w:left w:w="108" w:type="dxa"/>
              <w:bottom w:w="0" w:type="dxa"/>
              <w:right w:w="108" w:type="dxa"/>
            </w:tcMar>
            <w:vAlign w:val="center"/>
          </w:tcPr>
          <w:p w14:paraId="41DE86BD">
            <w:pPr>
              <w:widowControl/>
              <w:spacing w:line="360" w:lineRule="auto"/>
              <w:jc w:val="center"/>
              <w:textAlignment w:val="center"/>
              <w:rPr>
                <w:rFonts w:eastAsia="楷体"/>
                <w:sz w:val="24"/>
                <w:szCs w:val="24"/>
              </w:rPr>
            </w:pPr>
            <w:r>
              <w:rPr>
                <w:rFonts w:hint="eastAsia" w:eastAsia="楷体"/>
                <w:sz w:val="24"/>
                <w:szCs w:val="24"/>
              </w:rPr>
              <w:t>144</w:t>
            </w:r>
          </w:p>
        </w:tc>
        <w:tc>
          <w:tcPr>
            <w:tcW w:w="1708" w:type="dxa"/>
            <w:tcMar>
              <w:top w:w="0" w:type="dxa"/>
              <w:left w:w="108" w:type="dxa"/>
              <w:bottom w:w="0" w:type="dxa"/>
              <w:right w:w="108" w:type="dxa"/>
            </w:tcMar>
            <w:vAlign w:val="center"/>
          </w:tcPr>
          <w:p w14:paraId="10E3CAB1">
            <w:pPr>
              <w:widowControl/>
              <w:spacing w:line="360" w:lineRule="auto"/>
              <w:jc w:val="center"/>
              <w:textAlignment w:val="center"/>
              <w:rPr>
                <w:rFonts w:eastAsia="楷体"/>
                <w:sz w:val="24"/>
                <w:szCs w:val="24"/>
              </w:rPr>
            </w:pPr>
            <w:r>
              <w:rPr>
                <w:rFonts w:hint="eastAsia" w:eastAsia="楷体"/>
                <w:sz w:val="24"/>
                <w:szCs w:val="24"/>
              </w:rPr>
              <w:t>48.00%</w:t>
            </w:r>
          </w:p>
        </w:tc>
      </w:tr>
    </w:tbl>
    <w:p w14:paraId="72825471">
      <w:pPr>
        <w:widowControl/>
        <w:tabs>
          <w:tab w:val="left" w:pos="8460"/>
        </w:tabs>
        <w:snapToGrid w:val="0"/>
        <w:spacing w:line="360" w:lineRule="auto"/>
        <w:jc w:val="center"/>
        <w:rPr>
          <w:rFonts w:ascii="黑体" w:hAnsi="宋体" w:eastAsia="黑体"/>
          <w:bCs/>
          <w:kern w:val="0"/>
          <w:sz w:val="28"/>
          <w:szCs w:val="28"/>
        </w:rPr>
      </w:pPr>
    </w:p>
    <w:p w14:paraId="0CEE6552">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表4.项目参与人员情况</w:t>
      </w:r>
    </w:p>
    <w:p w14:paraId="30B1AE6A">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项目1.主要“记忆性”角质形成细胞促进银屑病原位复发的作用机制</w:t>
      </w:r>
    </w:p>
    <w:tbl>
      <w:tblPr>
        <w:tblStyle w:val="5"/>
        <w:tblpPr w:leftFromText="180" w:rightFromText="180" w:vertAnchor="text" w:horzAnchor="page" w:tblpX="1019" w:tblpY="105"/>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88"/>
        <w:gridCol w:w="882"/>
        <w:gridCol w:w="807"/>
        <w:gridCol w:w="1334"/>
        <w:gridCol w:w="1150"/>
        <w:gridCol w:w="1165"/>
        <w:gridCol w:w="1173"/>
        <w:gridCol w:w="1717"/>
      </w:tblGrid>
      <w:tr w14:paraId="21B1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B7CF81E">
            <w:pPr>
              <w:widowControl/>
              <w:tabs>
                <w:tab w:val="left" w:pos="8460"/>
              </w:tabs>
              <w:jc w:val="center"/>
              <w:rPr>
                <w:rFonts w:eastAsia="楷体"/>
                <w:color w:val="000000"/>
                <w:kern w:val="0"/>
                <w:szCs w:val="21"/>
              </w:rPr>
            </w:pPr>
          </w:p>
        </w:tc>
        <w:tc>
          <w:tcPr>
            <w:tcW w:w="68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447680B">
            <w:pPr>
              <w:widowControl/>
              <w:tabs>
                <w:tab w:val="left" w:pos="8460"/>
              </w:tabs>
              <w:jc w:val="center"/>
              <w:rPr>
                <w:rFonts w:eastAsia="楷体"/>
                <w:color w:val="000000"/>
                <w:kern w:val="0"/>
                <w:szCs w:val="21"/>
              </w:rPr>
            </w:pPr>
            <w:r>
              <w:rPr>
                <w:rFonts w:eastAsia="楷体"/>
                <w:color w:val="000000"/>
                <w:kern w:val="0"/>
                <w:szCs w:val="21"/>
              </w:rPr>
              <w:t>序号</w:t>
            </w:r>
          </w:p>
        </w:tc>
        <w:tc>
          <w:tcPr>
            <w:tcW w:w="88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26F6355">
            <w:pPr>
              <w:widowControl/>
              <w:tabs>
                <w:tab w:val="left" w:pos="8460"/>
              </w:tabs>
              <w:jc w:val="center"/>
              <w:rPr>
                <w:rFonts w:eastAsia="楷体"/>
                <w:color w:val="000000"/>
                <w:kern w:val="0"/>
                <w:szCs w:val="21"/>
              </w:rPr>
            </w:pPr>
            <w:r>
              <w:rPr>
                <w:rFonts w:eastAsia="楷体"/>
                <w:color w:val="000000"/>
                <w:kern w:val="0"/>
                <w:szCs w:val="21"/>
              </w:rPr>
              <w:t>姓名</w:t>
            </w:r>
          </w:p>
        </w:tc>
        <w:tc>
          <w:tcPr>
            <w:tcW w:w="80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6429F1A">
            <w:pPr>
              <w:widowControl/>
              <w:tabs>
                <w:tab w:val="left" w:pos="8460"/>
              </w:tabs>
              <w:jc w:val="center"/>
              <w:rPr>
                <w:rFonts w:eastAsia="楷体"/>
                <w:color w:val="000000"/>
                <w:kern w:val="0"/>
                <w:szCs w:val="21"/>
              </w:rPr>
            </w:pPr>
            <w:r>
              <w:rPr>
                <w:rFonts w:eastAsia="楷体"/>
                <w:color w:val="000000"/>
                <w:kern w:val="0"/>
                <w:szCs w:val="21"/>
              </w:rPr>
              <w:t>性别</w:t>
            </w:r>
          </w:p>
        </w:tc>
        <w:tc>
          <w:tcPr>
            <w:tcW w:w="133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4DE7F97">
            <w:pPr>
              <w:widowControl/>
              <w:tabs>
                <w:tab w:val="left" w:pos="8460"/>
              </w:tabs>
              <w:jc w:val="center"/>
              <w:rPr>
                <w:rFonts w:eastAsia="楷体"/>
                <w:color w:val="000000"/>
                <w:kern w:val="0"/>
                <w:szCs w:val="21"/>
              </w:rPr>
            </w:pPr>
            <w:r>
              <w:rPr>
                <w:rFonts w:eastAsia="楷体"/>
                <w:color w:val="000000"/>
                <w:kern w:val="0"/>
                <w:szCs w:val="21"/>
              </w:rPr>
              <w:t>出生日期</w:t>
            </w:r>
          </w:p>
        </w:tc>
        <w:tc>
          <w:tcPr>
            <w:tcW w:w="1150"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6D180D9">
            <w:pPr>
              <w:widowControl/>
              <w:tabs>
                <w:tab w:val="left" w:pos="8460"/>
              </w:tabs>
              <w:jc w:val="center"/>
              <w:rPr>
                <w:rFonts w:eastAsia="楷体"/>
                <w:color w:val="000000"/>
                <w:kern w:val="0"/>
                <w:szCs w:val="21"/>
              </w:rPr>
            </w:pPr>
            <w:r>
              <w:rPr>
                <w:rFonts w:eastAsia="楷体"/>
                <w:color w:val="000000"/>
                <w:kern w:val="0"/>
                <w:szCs w:val="21"/>
              </w:rPr>
              <w:t>现工作</w:t>
            </w:r>
          </w:p>
          <w:p w14:paraId="3E48D920">
            <w:pPr>
              <w:widowControl/>
              <w:tabs>
                <w:tab w:val="left" w:pos="8460"/>
              </w:tabs>
              <w:jc w:val="center"/>
              <w:rPr>
                <w:rFonts w:eastAsia="楷体"/>
                <w:color w:val="000000"/>
                <w:kern w:val="0"/>
                <w:szCs w:val="21"/>
              </w:rPr>
            </w:pPr>
            <w:r>
              <w:rPr>
                <w:rFonts w:eastAsia="楷体"/>
                <w:color w:val="000000"/>
                <w:kern w:val="0"/>
                <w:szCs w:val="21"/>
              </w:rPr>
              <w:t>单位</w:t>
            </w:r>
          </w:p>
        </w:tc>
        <w:tc>
          <w:tcPr>
            <w:tcW w:w="1165"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BBE87BB">
            <w:pPr>
              <w:widowControl/>
              <w:tabs>
                <w:tab w:val="left" w:pos="8460"/>
              </w:tabs>
              <w:jc w:val="center"/>
              <w:rPr>
                <w:rFonts w:eastAsia="楷体"/>
                <w:color w:val="000000"/>
                <w:kern w:val="0"/>
                <w:szCs w:val="21"/>
              </w:rPr>
            </w:pPr>
            <w:r>
              <w:rPr>
                <w:rFonts w:eastAsia="楷体"/>
                <w:color w:val="000000"/>
                <w:kern w:val="0"/>
                <w:szCs w:val="21"/>
              </w:rPr>
              <w:t>现专业</w:t>
            </w:r>
          </w:p>
          <w:p w14:paraId="2769C203">
            <w:pPr>
              <w:widowControl/>
              <w:tabs>
                <w:tab w:val="left" w:pos="8460"/>
              </w:tabs>
              <w:jc w:val="center"/>
              <w:rPr>
                <w:rFonts w:eastAsia="楷体"/>
                <w:color w:val="000000"/>
                <w:kern w:val="0"/>
                <w:szCs w:val="21"/>
              </w:rPr>
            </w:pPr>
            <w:r>
              <w:rPr>
                <w:rFonts w:eastAsia="楷体"/>
                <w:color w:val="000000"/>
                <w:kern w:val="0"/>
                <w:szCs w:val="21"/>
              </w:rPr>
              <w:t>技术职务</w:t>
            </w:r>
          </w:p>
        </w:tc>
        <w:tc>
          <w:tcPr>
            <w:tcW w:w="1173"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F44C5F5">
            <w:pPr>
              <w:widowControl/>
              <w:tabs>
                <w:tab w:val="left" w:pos="8460"/>
              </w:tabs>
              <w:jc w:val="center"/>
              <w:rPr>
                <w:rFonts w:eastAsia="楷体"/>
                <w:color w:val="000000"/>
                <w:kern w:val="0"/>
                <w:szCs w:val="21"/>
              </w:rPr>
            </w:pPr>
            <w:r>
              <w:rPr>
                <w:rFonts w:eastAsia="楷体"/>
                <w:color w:val="000000"/>
                <w:kern w:val="0"/>
                <w:szCs w:val="21"/>
              </w:rPr>
              <w:t>任务分工</w:t>
            </w:r>
          </w:p>
        </w:tc>
        <w:tc>
          <w:tcPr>
            <w:tcW w:w="1717"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C6B0BD1">
            <w:pPr>
              <w:widowControl/>
              <w:tabs>
                <w:tab w:val="left" w:pos="8460"/>
              </w:tabs>
              <w:jc w:val="center"/>
              <w:rPr>
                <w:rFonts w:eastAsia="楷体"/>
                <w:color w:val="000000"/>
                <w:kern w:val="0"/>
                <w:szCs w:val="21"/>
              </w:rPr>
            </w:pPr>
            <w:r>
              <w:rPr>
                <w:rFonts w:eastAsia="楷体"/>
                <w:color w:val="000000"/>
                <w:kern w:val="0"/>
                <w:szCs w:val="21"/>
              </w:rPr>
              <w:t>与申请书参与人员是否一致（新增人员请注明原因）</w:t>
            </w:r>
          </w:p>
        </w:tc>
      </w:tr>
      <w:tr w14:paraId="013C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34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138FB9D">
            <w:pPr>
              <w:widowControl/>
              <w:tabs>
                <w:tab w:val="left" w:pos="8460"/>
              </w:tabs>
              <w:jc w:val="center"/>
              <w:rPr>
                <w:rFonts w:eastAsia="楷体"/>
                <w:color w:val="000000"/>
                <w:kern w:val="0"/>
                <w:szCs w:val="21"/>
              </w:rPr>
            </w:pPr>
            <w:r>
              <w:rPr>
                <w:rFonts w:eastAsia="楷体"/>
                <w:color w:val="000000"/>
                <w:kern w:val="0"/>
                <w:szCs w:val="21"/>
              </w:rPr>
              <w:t>项目负责人</w:t>
            </w:r>
          </w:p>
          <w:p w14:paraId="22198935">
            <w:pPr>
              <w:widowControl/>
              <w:tabs>
                <w:tab w:val="left" w:pos="8460"/>
              </w:tabs>
              <w:jc w:val="center"/>
              <w:rPr>
                <w:rFonts w:eastAsia="楷体"/>
                <w:color w:val="000000"/>
                <w:kern w:val="0"/>
                <w:szCs w:val="21"/>
              </w:rPr>
            </w:pPr>
            <w:r>
              <w:rPr>
                <w:rFonts w:eastAsia="楷体"/>
                <w:color w:val="000000"/>
                <w:kern w:val="0"/>
                <w:szCs w:val="21"/>
              </w:rPr>
              <w:t>（申请人）</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818E">
            <w:pPr>
              <w:widowControl/>
              <w:tabs>
                <w:tab w:val="left" w:pos="8460"/>
              </w:tabs>
              <w:jc w:val="center"/>
              <w:rPr>
                <w:rFonts w:eastAsia="楷体"/>
                <w:color w:val="000000"/>
                <w:kern w:val="0"/>
                <w:szCs w:val="21"/>
              </w:rPr>
            </w:pPr>
            <w:r>
              <w:rPr>
                <w:rFonts w:eastAsia="楷体"/>
                <w:color w:val="000000"/>
                <w:kern w:val="0"/>
                <w:szCs w:val="21"/>
              </w:rPr>
              <w:t>1</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137A">
            <w:pPr>
              <w:widowControl/>
              <w:tabs>
                <w:tab w:val="left" w:pos="8460"/>
              </w:tabs>
              <w:jc w:val="center"/>
              <w:rPr>
                <w:rFonts w:eastAsia="楷体"/>
                <w:color w:val="000000"/>
                <w:kern w:val="0"/>
                <w:szCs w:val="21"/>
              </w:rPr>
            </w:pPr>
            <w:r>
              <w:rPr>
                <w:rFonts w:eastAsia="楷体"/>
                <w:color w:val="000000"/>
                <w:kern w:val="0"/>
                <w:szCs w:val="21"/>
              </w:rPr>
              <w:t>赖玉平</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C28ED">
            <w:pPr>
              <w:widowControl/>
              <w:tabs>
                <w:tab w:val="left" w:pos="8460"/>
              </w:tabs>
              <w:jc w:val="center"/>
              <w:rPr>
                <w:rFonts w:eastAsia="楷体"/>
                <w:color w:val="000000"/>
                <w:kern w:val="0"/>
                <w:szCs w:val="21"/>
              </w:rPr>
            </w:pPr>
            <w:r>
              <w:rPr>
                <w:rFonts w:eastAsia="楷体"/>
                <w:color w:val="000000"/>
                <w:kern w:val="0"/>
                <w:szCs w:val="21"/>
              </w:rPr>
              <w:t>女</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04BB">
            <w:pPr>
              <w:widowControl/>
              <w:tabs>
                <w:tab w:val="left" w:pos="8460"/>
              </w:tabs>
              <w:jc w:val="center"/>
              <w:rPr>
                <w:rFonts w:eastAsia="楷体"/>
                <w:color w:val="000000"/>
                <w:kern w:val="0"/>
                <w:szCs w:val="21"/>
              </w:rPr>
            </w:pPr>
            <w:r>
              <w:rPr>
                <w:rFonts w:eastAsia="楷体"/>
                <w:color w:val="000000"/>
                <w:kern w:val="0"/>
                <w:szCs w:val="21"/>
              </w:rPr>
              <w:t>1978.06.15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64B5">
            <w:pPr>
              <w:widowControl/>
              <w:tabs>
                <w:tab w:val="left" w:pos="8460"/>
              </w:tabs>
              <w:jc w:val="center"/>
              <w:rPr>
                <w:rFonts w:eastAsia="楷体"/>
                <w:color w:val="000000"/>
                <w:kern w:val="0"/>
                <w:szCs w:val="21"/>
              </w:rPr>
            </w:pPr>
            <w:r>
              <w:rPr>
                <w:rFonts w:eastAsia="楷体"/>
                <w:color w:val="000000"/>
                <w:kern w:val="0"/>
                <w:szCs w:val="21"/>
              </w:rPr>
              <w:t>华东师大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14760">
            <w:pPr>
              <w:widowControl/>
              <w:tabs>
                <w:tab w:val="left" w:pos="8460"/>
              </w:tabs>
              <w:jc w:val="center"/>
              <w:rPr>
                <w:rFonts w:eastAsia="楷体"/>
                <w:color w:val="000000"/>
                <w:kern w:val="0"/>
                <w:szCs w:val="21"/>
              </w:rPr>
            </w:pPr>
            <w:r>
              <w:rPr>
                <w:rFonts w:eastAsia="楷体"/>
                <w:color w:val="000000"/>
                <w:kern w:val="0"/>
                <w:szCs w:val="21"/>
              </w:rPr>
              <w:t>教授</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FCA0">
            <w:pPr>
              <w:widowControl/>
              <w:tabs>
                <w:tab w:val="left" w:pos="8460"/>
              </w:tabs>
              <w:jc w:val="center"/>
              <w:rPr>
                <w:rFonts w:eastAsia="楷体"/>
                <w:color w:val="000000"/>
                <w:kern w:val="0"/>
                <w:szCs w:val="21"/>
              </w:rPr>
            </w:pPr>
            <w:r>
              <w:rPr>
                <w:rFonts w:eastAsia="楷体"/>
                <w:color w:val="000000"/>
                <w:kern w:val="0"/>
                <w:szCs w:val="21"/>
              </w:rPr>
              <w:t>实验设计和整体实施</w:t>
            </w:r>
          </w:p>
        </w:tc>
        <w:tc>
          <w:tcPr>
            <w:tcW w:w="171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175C4C">
            <w:pPr>
              <w:widowControl/>
              <w:tabs>
                <w:tab w:val="left" w:pos="8460"/>
              </w:tabs>
              <w:jc w:val="center"/>
              <w:rPr>
                <w:rFonts w:eastAsia="楷体"/>
                <w:color w:val="000000"/>
                <w:kern w:val="0"/>
                <w:szCs w:val="21"/>
              </w:rPr>
            </w:pPr>
            <w:r>
              <w:rPr>
                <w:rFonts w:eastAsia="楷体"/>
                <w:color w:val="000000"/>
                <w:kern w:val="0"/>
                <w:szCs w:val="21"/>
              </w:rPr>
              <w:t>是</w:t>
            </w:r>
          </w:p>
        </w:tc>
      </w:tr>
      <w:tr w14:paraId="406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8D6FC2B">
            <w:pPr>
              <w:widowControl/>
              <w:tabs>
                <w:tab w:val="left" w:pos="8460"/>
              </w:tabs>
              <w:jc w:val="center"/>
              <w:rPr>
                <w:rFonts w:eastAsia="楷体"/>
                <w:color w:val="000000"/>
                <w:kern w:val="0"/>
                <w:szCs w:val="21"/>
              </w:rPr>
            </w:pPr>
            <w:r>
              <w:rPr>
                <w:rFonts w:eastAsia="楷体"/>
                <w:color w:val="000000"/>
                <w:kern w:val="0"/>
                <w:szCs w:val="21"/>
              </w:rPr>
              <w:t>项目高级</w:t>
            </w:r>
          </w:p>
          <w:p w14:paraId="3A94B97E">
            <w:pPr>
              <w:tabs>
                <w:tab w:val="left" w:pos="8460"/>
              </w:tabs>
              <w:jc w:val="center"/>
              <w:rPr>
                <w:rFonts w:eastAsia="楷体"/>
                <w:color w:val="000000"/>
                <w:kern w:val="0"/>
                <w:szCs w:val="21"/>
              </w:rPr>
            </w:pPr>
            <w:r>
              <w:rPr>
                <w:rFonts w:eastAsia="楷体"/>
                <w:color w:val="000000"/>
                <w:kern w:val="0"/>
                <w:szCs w:val="21"/>
              </w:rPr>
              <w:t>研究人员</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CDAC5">
            <w:pPr>
              <w:widowControl/>
              <w:tabs>
                <w:tab w:val="left" w:pos="8460"/>
              </w:tabs>
              <w:jc w:val="center"/>
              <w:rPr>
                <w:rFonts w:eastAsia="楷体"/>
                <w:color w:val="000000"/>
                <w:kern w:val="0"/>
                <w:szCs w:val="21"/>
              </w:rPr>
            </w:pPr>
            <w:r>
              <w:rPr>
                <w:rFonts w:eastAsia="楷体"/>
                <w:color w:val="000000"/>
                <w:kern w:val="0"/>
                <w:szCs w:val="21"/>
              </w:rPr>
              <w:t>2</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9E5D">
            <w:pPr>
              <w:widowControl/>
              <w:tabs>
                <w:tab w:val="left" w:pos="8460"/>
              </w:tabs>
              <w:jc w:val="center"/>
              <w:rPr>
                <w:rFonts w:eastAsia="楷体"/>
                <w:color w:val="000000"/>
                <w:kern w:val="0"/>
                <w:szCs w:val="21"/>
              </w:rPr>
            </w:pPr>
            <w:r>
              <w:rPr>
                <w:rFonts w:eastAsia="楷体"/>
                <w:color w:val="000000"/>
                <w:kern w:val="0"/>
                <w:szCs w:val="21"/>
              </w:rPr>
              <w:t>吴俊</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5E14">
            <w:pPr>
              <w:widowControl/>
              <w:tabs>
                <w:tab w:val="left" w:pos="8460"/>
              </w:tabs>
              <w:jc w:val="center"/>
              <w:rPr>
                <w:rFonts w:eastAsia="楷体"/>
                <w:color w:val="000000"/>
                <w:kern w:val="0"/>
                <w:szCs w:val="21"/>
              </w:rPr>
            </w:pPr>
            <w:r>
              <w:rPr>
                <w:rFonts w:eastAsia="楷体"/>
                <w:color w:val="000000"/>
                <w:kern w:val="0"/>
                <w:szCs w:val="21"/>
              </w:rPr>
              <w:t>男</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70EB1">
            <w:pPr>
              <w:widowControl/>
              <w:tabs>
                <w:tab w:val="left" w:pos="8460"/>
              </w:tabs>
              <w:jc w:val="center"/>
              <w:rPr>
                <w:rFonts w:eastAsia="楷体"/>
                <w:color w:val="000000"/>
                <w:kern w:val="0"/>
                <w:szCs w:val="21"/>
              </w:rPr>
            </w:pPr>
            <w:r>
              <w:rPr>
                <w:rFonts w:eastAsia="楷体"/>
                <w:color w:val="000000"/>
                <w:kern w:val="0"/>
                <w:szCs w:val="21"/>
              </w:rPr>
              <w:t>1987.02.02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B6594">
            <w:pPr>
              <w:widowControl/>
              <w:tabs>
                <w:tab w:val="left" w:pos="8460"/>
              </w:tabs>
              <w:jc w:val="center"/>
              <w:rPr>
                <w:rFonts w:eastAsia="楷体"/>
                <w:color w:val="000000"/>
                <w:kern w:val="0"/>
                <w:szCs w:val="21"/>
              </w:rPr>
            </w:pPr>
            <w:r>
              <w:rPr>
                <w:rFonts w:eastAsia="楷体"/>
                <w:color w:val="000000"/>
                <w:kern w:val="0"/>
                <w:szCs w:val="21"/>
              </w:rPr>
              <w:t>华东师大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D155">
            <w:pPr>
              <w:widowControl/>
              <w:tabs>
                <w:tab w:val="left" w:pos="8460"/>
              </w:tabs>
              <w:jc w:val="center"/>
              <w:rPr>
                <w:rFonts w:eastAsia="楷体"/>
                <w:color w:val="000000"/>
                <w:kern w:val="0"/>
                <w:szCs w:val="21"/>
              </w:rPr>
            </w:pPr>
            <w:r>
              <w:rPr>
                <w:rFonts w:eastAsia="楷体"/>
                <w:color w:val="000000"/>
                <w:kern w:val="0"/>
                <w:szCs w:val="21"/>
              </w:rPr>
              <w:t>副教授</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F794E">
            <w:pPr>
              <w:widowControl/>
              <w:tabs>
                <w:tab w:val="left" w:pos="8460"/>
              </w:tabs>
              <w:jc w:val="center"/>
              <w:rPr>
                <w:rFonts w:eastAsia="楷体"/>
                <w:color w:val="000000"/>
                <w:kern w:val="0"/>
                <w:szCs w:val="21"/>
              </w:rPr>
            </w:pPr>
            <w:r>
              <w:rPr>
                <w:rFonts w:eastAsia="楷体"/>
                <w:color w:val="000000"/>
                <w:kern w:val="0"/>
                <w:szCs w:val="21"/>
              </w:rPr>
              <w:t>测序数据分析</w:t>
            </w:r>
          </w:p>
        </w:tc>
        <w:tc>
          <w:tcPr>
            <w:tcW w:w="171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4D6D7F">
            <w:pPr>
              <w:widowControl/>
              <w:tabs>
                <w:tab w:val="left" w:pos="8460"/>
              </w:tabs>
              <w:jc w:val="center"/>
              <w:rPr>
                <w:rFonts w:eastAsia="楷体"/>
                <w:color w:val="000000"/>
                <w:kern w:val="0"/>
                <w:szCs w:val="21"/>
              </w:rPr>
            </w:pPr>
            <w:r>
              <w:rPr>
                <w:rFonts w:eastAsia="楷体"/>
                <w:color w:val="000000"/>
                <w:kern w:val="0"/>
                <w:szCs w:val="21"/>
              </w:rPr>
              <w:t>否（因项目组卢伟强老师工作调动，且后续数据涉及大量组学数据分析，所以我们邀请了生信老师参与）</w:t>
            </w:r>
          </w:p>
        </w:tc>
      </w:tr>
      <w:tr w14:paraId="383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44" w:type="dxa"/>
            <w:vMerge w:val="restart"/>
            <w:tcBorders>
              <w:top w:val="single" w:color="000000" w:sz="4" w:space="0"/>
              <w:left w:val="single" w:color="000000" w:sz="12" w:space="0"/>
              <w:right w:val="single" w:color="000000" w:sz="4" w:space="0"/>
            </w:tcBorders>
            <w:shd w:val="clear" w:color="auto" w:fill="FFFFFF"/>
            <w:vAlign w:val="center"/>
          </w:tcPr>
          <w:p w14:paraId="633B0202">
            <w:pPr>
              <w:widowControl/>
              <w:tabs>
                <w:tab w:val="left" w:pos="8460"/>
              </w:tabs>
              <w:jc w:val="center"/>
              <w:rPr>
                <w:rFonts w:eastAsia="楷体"/>
                <w:color w:val="000000"/>
                <w:kern w:val="0"/>
                <w:szCs w:val="21"/>
              </w:rPr>
            </w:pPr>
            <w:r>
              <w:rPr>
                <w:rFonts w:eastAsia="楷体"/>
                <w:color w:val="000000"/>
                <w:kern w:val="0"/>
                <w:szCs w:val="21"/>
              </w:rPr>
              <w:t>项目</w:t>
            </w:r>
          </w:p>
          <w:p w14:paraId="69C8EFA0">
            <w:pPr>
              <w:tabs>
                <w:tab w:val="left" w:pos="8460"/>
              </w:tabs>
              <w:jc w:val="center"/>
              <w:rPr>
                <w:rFonts w:eastAsia="楷体"/>
                <w:color w:val="000000"/>
                <w:kern w:val="0"/>
                <w:szCs w:val="21"/>
              </w:rPr>
            </w:pPr>
            <w:r>
              <w:rPr>
                <w:rFonts w:eastAsia="楷体"/>
                <w:color w:val="000000"/>
                <w:kern w:val="0"/>
                <w:szCs w:val="21"/>
              </w:rPr>
              <w:t>参与人员</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B25A">
            <w:pPr>
              <w:widowControl/>
              <w:tabs>
                <w:tab w:val="left" w:pos="8460"/>
              </w:tabs>
              <w:jc w:val="center"/>
              <w:rPr>
                <w:rFonts w:eastAsia="楷体"/>
                <w:color w:val="000000"/>
                <w:kern w:val="0"/>
                <w:szCs w:val="21"/>
              </w:rPr>
            </w:pPr>
            <w:r>
              <w:rPr>
                <w:rFonts w:eastAsia="楷体"/>
                <w:color w:val="000000"/>
                <w:kern w:val="0"/>
                <w:szCs w:val="21"/>
              </w:rPr>
              <w:t>3</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00FBF">
            <w:pPr>
              <w:widowControl/>
              <w:tabs>
                <w:tab w:val="left" w:pos="8460"/>
              </w:tabs>
              <w:jc w:val="center"/>
              <w:rPr>
                <w:rFonts w:eastAsia="楷体"/>
                <w:color w:val="000000"/>
                <w:kern w:val="0"/>
                <w:szCs w:val="21"/>
              </w:rPr>
            </w:pPr>
            <w:r>
              <w:rPr>
                <w:rFonts w:eastAsia="楷体"/>
                <w:color w:val="000000"/>
                <w:kern w:val="0"/>
                <w:szCs w:val="21"/>
              </w:rPr>
              <w:t>王欣欣</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8DF30">
            <w:pPr>
              <w:widowControl/>
              <w:tabs>
                <w:tab w:val="left" w:pos="8460"/>
              </w:tabs>
              <w:jc w:val="center"/>
              <w:rPr>
                <w:rFonts w:eastAsia="楷体"/>
                <w:color w:val="000000"/>
                <w:kern w:val="0"/>
                <w:szCs w:val="21"/>
              </w:rPr>
            </w:pPr>
            <w:r>
              <w:rPr>
                <w:rFonts w:eastAsia="楷体"/>
                <w:color w:val="000000"/>
                <w:kern w:val="0"/>
                <w:szCs w:val="21"/>
              </w:rPr>
              <w:t>女</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7153E">
            <w:pPr>
              <w:pStyle w:val="9"/>
              <w:jc w:val="center"/>
              <w:rPr>
                <w:rFonts w:eastAsia="楷体"/>
                <w:sz w:val="21"/>
                <w:szCs w:val="21"/>
              </w:rPr>
            </w:pPr>
            <w:r>
              <w:rPr>
                <w:rFonts w:eastAsia="楷体"/>
                <w:sz w:val="21"/>
                <w:szCs w:val="21"/>
              </w:rPr>
              <w:t xml:space="preserve">1997.12.17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6DF71">
            <w:pPr>
              <w:widowControl/>
              <w:tabs>
                <w:tab w:val="left" w:pos="8460"/>
              </w:tabs>
              <w:jc w:val="center"/>
              <w:rPr>
                <w:rFonts w:eastAsia="楷体"/>
                <w:color w:val="000000"/>
                <w:kern w:val="0"/>
                <w:szCs w:val="21"/>
              </w:rPr>
            </w:pPr>
            <w:r>
              <w:rPr>
                <w:rFonts w:eastAsia="楷体"/>
                <w:color w:val="000000"/>
                <w:kern w:val="0"/>
                <w:szCs w:val="21"/>
              </w:rPr>
              <w:t>华东师大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A588">
            <w:pPr>
              <w:widowControl/>
              <w:tabs>
                <w:tab w:val="left" w:pos="8460"/>
              </w:tabs>
              <w:jc w:val="center"/>
              <w:rPr>
                <w:rFonts w:eastAsia="楷体"/>
                <w:color w:val="000000"/>
                <w:kern w:val="0"/>
                <w:szCs w:val="21"/>
              </w:rPr>
            </w:pPr>
            <w:r>
              <w:rPr>
                <w:rFonts w:eastAsia="楷体"/>
                <w:color w:val="000000"/>
                <w:kern w:val="0"/>
                <w:szCs w:val="21"/>
              </w:rPr>
              <w:t>博士生</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8FDB6">
            <w:pPr>
              <w:pStyle w:val="9"/>
              <w:jc w:val="center"/>
              <w:rPr>
                <w:rFonts w:eastAsia="楷体"/>
                <w:sz w:val="21"/>
                <w:szCs w:val="21"/>
              </w:rPr>
            </w:pPr>
            <w:r>
              <w:rPr>
                <w:rFonts w:eastAsia="楷体"/>
                <w:sz w:val="21"/>
                <w:szCs w:val="21"/>
              </w:rPr>
              <w:t xml:space="preserve">RNA-Seq </w:t>
            </w:r>
          </w:p>
          <w:p w14:paraId="237A2EDF">
            <w:pPr>
              <w:widowControl/>
              <w:tabs>
                <w:tab w:val="left" w:pos="8460"/>
              </w:tabs>
              <w:jc w:val="center"/>
              <w:rPr>
                <w:rFonts w:eastAsia="楷体"/>
                <w:color w:val="000000"/>
                <w:kern w:val="0"/>
                <w:szCs w:val="21"/>
              </w:rPr>
            </w:pPr>
            <w:r>
              <w:rPr>
                <w:rFonts w:eastAsia="楷体"/>
                <w:color w:val="000000"/>
                <w:szCs w:val="21"/>
              </w:rPr>
              <w:t xml:space="preserve">分子机制 </w:t>
            </w:r>
          </w:p>
        </w:tc>
        <w:tc>
          <w:tcPr>
            <w:tcW w:w="171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64EF50">
            <w:pPr>
              <w:widowControl/>
              <w:tabs>
                <w:tab w:val="left" w:pos="8460"/>
              </w:tabs>
              <w:jc w:val="center"/>
              <w:rPr>
                <w:rFonts w:eastAsia="楷体"/>
                <w:color w:val="000000"/>
                <w:kern w:val="0"/>
                <w:szCs w:val="21"/>
              </w:rPr>
            </w:pPr>
            <w:r>
              <w:rPr>
                <w:rFonts w:eastAsia="楷体"/>
                <w:color w:val="000000"/>
                <w:kern w:val="0"/>
                <w:szCs w:val="21"/>
              </w:rPr>
              <w:t>是</w:t>
            </w:r>
          </w:p>
        </w:tc>
      </w:tr>
      <w:tr w14:paraId="2055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continue"/>
            <w:tcBorders>
              <w:left w:val="single" w:color="000000" w:sz="12" w:space="0"/>
              <w:right w:val="single" w:color="000000" w:sz="4" w:space="0"/>
            </w:tcBorders>
            <w:shd w:val="clear" w:color="auto" w:fill="FFFFFF"/>
          </w:tcPr>
          <w:p w14:paraId="2F9AC0E1">
            <w:pPr>
              <w:widowControl/>
              <w:tabs>
                <w:tab w:val="left" w:pos="8460"/>
              </w:tabs>
              <w:snapToGrid w:val="0"/>
              <w:jc w:val="center"/>
              <w:rPr>
                <w:rFonts w:eastAsia="黑体"/>
                <w:bCs/>
                <w:color w:val="000000"/>
                <w:kern w:val="0"/>
                <w:sz w:val="28"/>
                <w:szCs w:val="28"/>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632A1">
            <w:pPr>
              <w:widowControl/>
              <w:tabs>
                <w:tab w:val="left" w:pos="8460"/>
              </w:tabs>
              <w:jc w:val="center"/>
              <w:rPr>
                <w:rFonts w:eastAsia="楷体"/>
                <w:color w:val="000000"/>
                <w:kern w:val="0"/>
                <w:szCs w:val="21"/>
              </w:rPr>
            </w:pPr>
            <w:r>
              <w:rPr>
                <w:rFonts w:eastAsia="楷体"/>
                <w:color w:val="000000"/>
                <w:kern w:val="0"/>
                <w:szCs w:val="21"/>
              </w:rPr>
              <w:t>4</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41D9">
            <w:pPr>
              <w:widowControl/>
              <w:tabs>
                <w:tab w:val="left" w:pos="8460"/>
              </w:tabs>
              <w:jc w:val="center"/>
              <w:rPr>
                <w:rFonts w:eastAsia="楷体"/>
                <w:color w:val="000000"/>
                <w:kern w:val="0"/>
                <w:szCs w:val="21"/>
              </w:rPr>
            </w:pPr>
            <w:r>
              <w:rPr>
                <w:rFonts w:eastAsia="楷体"/>
                <w:color w:val="000000"/>
                <w:kern w:val="0"/>
                <w:szCs w:val="21"/>
              </w:rPr>
              <w:t>叶佳丰</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093C">
            <w:pPr>
              <w:widowControl/>
              <w:tabs>
                <w:tab w:val="left" w:pos="8460"/>
              </w:tabs>
              <w:jc w:val="center"/>
              <w:rPr>
                <w:rFonts w:eastAsia="楷体"/>
                <w:color w:val="000000"/>
                <w:kern w:val="0"/>
                <w:szCs w:val="21"/>
              </w:rPr>
            </w:pPr>
            <w:r>
              <w:rPr>
                <w:rFonts w:eastAsia="楷体"/>
                <w:color w:val="000000"/>
                <w:kern w:val="0"/>
                <w:szCs w:val="21"/>
              </w:rPr>
              <w:t>男</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0FBF">
            <w:pPr>
              <w:pStyle w:val="9"/>
              <w:jc w:val="center"/>
              <w:rPr>
                <w:rFonts w:eastAsia="楷体"/>
                <w:sz w:val="21"/>
                <w:szCs w:val="21"/>
              </w:rPr>
            </w:pPr>
            <w:r>
              <w:rPr>
                <w:rFonts w:eastAsia="楷体"/>
                <w:sz w:val="21"/>
                <w:szCs w:val="21"/>
              </w:rPr>
              <w:t xml:space="preserve">1999.08.09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0121">
            <w:pPr>
              <w:widowControl/>
              <w:tabs>
                <w:tab w:val="left" w:pos="8460"/>
              </w:tabs>
              <w:jc w:val="center"/>
              <w:rPr>
                <w:rFonts w:eastAsia="楷体"/>
                <w:color w:val="000000"/>
                <w:kern w:val="0"/>
                <w:szCs w:val="21"/>
              </w:rPr>
            </w:pPr>
            <w:r>
              <w:rPr>
                <w:rFonts w:eastAsia="楷体"/>
                <w:color w:val="000000"/>
                <w:kern w:val="0"/>
                <w:szCs w:val="21"/>
              </w:rPr>
              <w:t>华东师大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3AD0">
            <w:pPr>
              <w:widowControl/>
              <w:tabs>
                <w:tab w:val="left" w:pos="8460"/>
              </w:tabs>
              <w:jc w:val="center"/>
              <w:rPr>
                <w:rFonts w:eastAsia="楷体"/>
                <w:color w:val="000000"/>
                <w:kern w:val="0"/>
                <w:szCs w:val="21"/>
              </w:rPr>
            </w:pPr>
            <w:r>
              <w:rPr>
                <w:rFonts w:eastAsia="楷体"/>
                <w:color w:val="000000"/>
                <w:kern w:val="0"/>
                <w:szCs w:val="21"/>
              </w:rPr>
              <w:t>博士生</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FFB9">
            <w:pPr>
              <w:widowControl/>
              <w:tabs>
                <w:tab w:val="left" w:pos="8460"/>
              </w:tabs>
              <w:jc w:val="center"/>
              <w:rPr>
                <w:rFonts w:eastAsia="楷体"/>
                <w:color w:val="000000"/>
                <w:kern w:val="0"/>
                <w:szCs w:val="21"/>
              </w:rPr>
            </w:pPr>
            <w:r>
              <w:rPr>
                <w:rFonts w:eastAsia="楷体"/>
                <w:color w:val="000000"/>
                <w:kern w:val="0"/>
                <w:szCs w:val="21"/>
              </w:rPr>
              <w:t>ChIP-seq</w:t>
            </w:r>
          </w:p>
          <w:p w14:paraId="784744F4">
            <w:pPr>
              <w:widowControl/>
              <w:tabs>
                <w:tab w:val="left" w:pos="8460"/>
              </w:tabs>
              <w:jc w:val="center"/>
              <w:rPr>
                <w:rFonts w:eastAsia="楷体"/>
                <w:color w:val="000000"/>
                <w:kern w:val="0"/>
                <w:szCs w:val="21"/>
              </w:rPr>
            </w:pPr>
            <w:r>
              <w:rPr>
                <w:rFonts w:eastAsia="楷体"/>
                <w:color w:val="000000"/>
                <w:kern w:val="0"/>
                <w:szCs w:val="21"/>
              </w:rPr>
              <w:t>ATAC-Seq</w:t>
            </w:r>
          </w:p>
        </w:tc>
        <w:tc>
          <w:tcPr>
            <w:tcW w:w="171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2D424B">
            <w:pPr>
              <w:widowControl/>
              <w:tabs>
                <w:tab w:val="left" w:pos="8460"/>
              </w:tabs>
              <w:jc w:val="center"/>
              <w:rPr>
                <w:rFonts w:eastAsia="楷体"/>
                <w:color w:val="000000"/>
                <w:kern w:val="0"/>
                <w:szCs w:val="21"/>
              </w:rPr>
            </w:pPr>
            <w:r>
              <w:rPr>
                <w:rFonts w:eastAsia="楷体"/>
                <w:color w:val="000000"/>
                <w:kern w:val="0"/>
                <w:szCs w:val="21"/>
              </w:rPr>
              <w:t>否（原负责这部分内容的博士生已毕业，为了项目顺利进行，让新的博士生参与）</w:t>
            </w:r>
          </w:p>
        </w:tc>
      </w:tr>
      <w:tr w14:paraId="18F1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continue"/>
            <w:tcBorders>
              <w:left w:val="single" w:color="000000" w:sz="12" w:space="0"/>
              <w:right w:val="single" w:color="000000" w:sz="4" w:space="0"/>
            </w:tcBorders>
            <w:shd w:val="clear" w:color="auto" w:fill="FFFFFF"/>
          </w:tcPr>
          <w:p w14:paraId="7E03E20D">
            <w:pPr>
              <w:widowControl/>
              <w:tabs>
                <w:tab w:val="left" w:pos="8460"/>
              </w:tabs>
              <w:snapToGrid w:val="0"/>
              <w:jc w:val="center"/>
              <w:rPr>
                <w:rFonts w:eastAsia="黑体"/>
                <w:bCs/>
                <w:color w:val="000000"/>
                <w:kern w:val="0"/>
                <w:sz w:val="28"/>
                <w:szCs w:val="28"/>
              </w:rPr>
            </w:pP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416D0">
            <w:pPr>
              <w:widowControl/>
              <w:tabs>
                <w:tab w:val="left" w:pos="8460"/>
              </w:tabs>
              <w:jc w:val="center"/>
              <w:rPr>
                <w:rFonts w:eastAsia="楷体"/>
                <w:color w:val="000000"/>
                <w:kern w:val="0"/>
                <w:szCs w:val="21"/>
              </w:rPr>
            </w:pPr>
            <w:r>
              <w:rPr>
                <w:rFonts w:eastAsia="楷体"/>
                <w:color w:val="000000"/>
                <w:kern w:val="0"/>
                <w:szCs w:val="21"/>
              </w:rPr>
              <w:t>5</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C20C7">
            <w:pPr>
              <w:widowControl/>
              <w:tabs>
                <w:tab w:val="left" w:pos="8460"/>
              </w:tabs>
              <w:jc w:val="center"/>
              <w:rPr>
                <w:rFonts w:eastAsia="楷体"/>
                <w:color w:val="000000"/>
                <w:kern w:val="0"/>
                <w:szCs w:val="21"/>
              </w:rPr>
            </w:pPr>
            <w:r>
              <w:rPr>
                <w:rFonts w:eastAsia="楷体"/>
                <w:color w:val="000000"/>
                <w:kern w:val="0"/>
                <w:szCs w:val="21"/>
              </w:rPr>
              <w:t>徐佳妮</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22579">
            <w:pPr>
              <w:widowControl/>
              <w:tabs>
                <w:tab w:val="left" w:pos="8460"/>
              </w:tabs>
              <w:jc w:val="center"/>
              <w:rPr>
                <w:rFonts w:eastAsia="楷体"/>
                <w:color w:val="000000"/>
                <w:kern w:val="0"/>
                <w:szCs w:val="21"/>
              </w:rPr>
            </w:pPr>
            <w:r>
              <w:rPr>
                <w:rFonts w:eastAsia="楷体"/>
                <w:color w:val="000000"/>
                <w:kern w:val="0"/>
                <w:szCs w:val="21"/>
              </w:rPr>
              <w:t>女</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448C2">
            <w:pPr>
              <w:widowControl/>
              <w:tabs>
                <w:tab w:val="left" w:pos="8460"/>
              </w:tabs>
              <w:jc w:val="center"/>
              <w:rPr>
                <w:rFonts w:eastAsia="楷体"/>
                <w:color w:val="000000"/>
                <w:kern w:val="0"/>
                <w:szCs w:val="21"/>
              </w:rPr>
            </w:pPr>
            <w:r>
              <w:rPr>
                <w:rFonts w:eastAsia="楷体"/>
                <w:color w:val="000000"/>
                <w:kern w:val="0"/>
                <w:szCs w:val="21"/>
              </w:rPr>
              <w:t>2003.08.09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7FDFD">
            <w:pPr>
              <w:widowControl/>
              <w:tabs>
                <w:tab w:val="left" w:pos="8460"/>
              </w:tabs>
              <w:jc w:val="center"/>
              <w:rPr>
                <w:rFonts w:eastAsia="楷体"/>
                <w:color w:val="000000"/>
                <w:kern w:val="0"/>
                <w:szCs w:val="21"/>
              </w:rPr>
            </w:pPr>
            <w:r>
              <w:rPr>
                <w:rFonts w:eastAsia="楷体"/>
                <w:color w:val="000000"/>
                <w:kern w:val="0"/>
                <w:szCs w:val="21"/>
              </w:rPr>
              <w:t>华东师大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9FA2">
            <w:pPr>
              <w:widowControl/>
              <w:tabs>
                <w:tab w:val="left" w:pos="8460"/>
              </w:tabs>
              <w:jc w:val="center"/>
              <w:rPr>
                <w:rFonts w:eastAsia="楷体"/>
                <w:color w:val="000000"/>
                <w:kern w:val="0"/>
                <w:szCs w:val="21"/>
              </w:rPr>
            </w:pPr>
            <w:r>
              <w:rPr>
                <w:rFonts w:eastAsia="楷体"/>
                <w:color w:val="000000"/>
                <w:kern w:val="0"/>
                <w:szCs w:val="21"/>
              </w:rPr>
              <w:t>硕士生</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40A0E">
            <w:pPr>
              <w:widowControl/>
              <w:tabs>
                <w:tab w:val="left" w:pos="8460"/>
              </w:tabs>
              <w:jc w:val="center"/>
              <w:rPr>
                <w:rFonts w:eastAsia="楷体"/>
                <w:color w:val="000000"/>
                <w:kern w:val="0"/>
                <w:szCs w:val="21"/>
              </w:rPr>
            </w:pPr>
            <w:r>
              <w:rPr>
                <w:rFonts w:eastAsia="楷体"/>
                <w:color w:val="000000"/>
                <w:kern w:val="0"/>
                <w:szCs w:val="21"/>
              </w:rPr>
              <w:t>IL-17D诱导银屑病复发模型</w:t>
            </w:r>
          </w:p>
        </w:tc>
        <w:tc>
          <w:tcPr>
            <w:tcW w:w="171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528CD6">
            <w:pPr>
              <w:widowControl/>
              <w:tabs>
                <w:tab w:val="left" w:pos="8460"/>
              </w:tabs>
              <w:jc w:val="center"/>
              <w:rPr>
                <w:rFonts w:eastAsia="楷体"/>
                <w:color w:val="000000"/>
                <w:kern w:val="0"/>
                <w:szCs w:val="21"/>
              </w:rPr>
            </w:pPr>
            <w:r>
              <w:rPr>
                <w:rFonts w:eastAsia="楷体"/>
                <w:color w:val="000000"/>
                <w:kern w:val="0"/>
                <w:szCs w:val="21"/>
              </w:rPr>
              <w:t>否（原负责这部分内容的硕士生已毕业，为了项目顺利进行，让新的硕士生参与）</w:t>
            </w:r>
          </w:p>
        </w:tc>
      </w:tr>
      <w:tr w14:paraId="0E1A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Merge w:val="continue"/>
            <w:tcBorders>
              <w:left w:val="single" w:color="000000" w:sz="12" w:space="0"/>
              <w:bottom w:val="single" w:color="000000" w:sz="12" w:space="0"/>
              <w:right w:val="single" w:color="000000" w:sz="4" w:space="0"/>
            </w:tcBorders>
            <w:shd w:val="clear" w:color="auto" w:fill="FFFFFF"/>
          </w:tcPr>
          <w:p w14:paraId="09BCC7C5">
            <w:pPr>
              <w:widowControl/>
              <w:tabs>
                <w:tab w:val="left" w:pos="8460"/>
              </w:tabs>
              <w:snapToGrid w:val="0"/>
              <w:jc w:val="center"/>
              <w:rPr>
                <w:rFonts w:eastAsia="黑体"/>
                <w:bCs/>
                <w:color w:val="000000"/>
                <w:kern w:val="0"/>
                <w:sz w:val="28"/>
                <w:szCs w:val="28"/>
              </w:rPr>
            </w:pPr>
          </w:p>
        </w:tc>
        <w:tc>
          <w:tcPr>
            <w:tcW w:w="68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A487655">
            <w:pPr>
              <w:widowControl/>
              <w:tabs>
                <w:tab w:val="left" w:pos="8460"/>
              </w:tabs>
              <w:jc w:val="center"/>
              <w:rPr>
                <w:rFonts w:eastAsia="楷体"/>
                <w:color w:val="000000"/>
                <w:kern w:val="0"/>
                <w:szCs w:val="21"/>
              </w:rPr>
            </w:pPr>
            <w:r>
              <w:rPr>
                <w:rFonts w:eastAsia="楷体"/>
                <w:color w:val="000000"/>
                <w:kern w:val="0"/>
                <w:szCs w:val="21"/>
              </w:rPr>
              <w:t>6</w:t>
            </w:r>
          </w:p>
        </w:tc>
        <w:tc>
          <w:tcPr>
            <w:tcW w:w="88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F06356">
            <w:pPr>
              <w:widowControl/>
              <w:tabs>
                <w:tab w:val="left" w:pos="8460"/>
              </w:tabs>
              <w:jc w:val="center"/>
              <w:rPr>
                <w:rFonts w:eastAsia="楷体"/>
                <w:color w:val="000000"/>
                <w:kern w:val="0"/>
                <w:szCs w:val="21"/>
              </w:rPr>
            </w:pPr>
            <w:r>
              <w:rPr>
                <w:rFonts w:eastAsia="楷体"/>
                <w:color w:val="000000"/>
                <w:kern w:val="0"/>
                <w:szCs w:val="21"/>
              </w:rPr>
              <w:t>倪施璇</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91FA684">
            <w:pPr>
              <w:widowControl/>
              <w:tabs>
                <w:tab w:val="left" w:pos="8460"/>
              </w:tabs>
              <w:jc w:val="center"/>
              <w:rPr>
                <w:rFonts w:eastAsia="楷体"/>
                <w:color w:val="000000"/>
                <w:kern w:val="0"/>
                <w:szCs w:val="21"/>
              </w:rPr>
            </w:pPr>
            <w:r>
              <w:rPr>
                <w:rFonts w:eastAsia="楷体"/>
                <w:color w:val="000000"/>
                <w:kern w:val="0"/>
                <w:szCs w:val="21"/>
              </w:rPr>
              <w:t>女</w:t>
            </w:r>
          </w:p>
        </w:tc>
        <w:tc>
          <w:tcPr>
            <w:tcW w:w="13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4412B5">
            <w:pPr>
              <w:widowControl/>
              <w:tabs>
                <w:tab w:val="left" w:pos="8460"/>
              </w:tabs>
              <w:jc w:val="center"/>
              <w:rPr>
                <w:rFonts w:eastAsia="楷体"/>
                <w:color w:val="000000"/>
                <w:kern w:val="0"/>
                <w:szCs w:val="21"/>
              </w:rPr>
            </w:pPr>
            <w:r>
              <w:rPr>
                <w:rFonts w:eastAsia="楷体"/>
                <w:color w:val="000000"/>
                <w:kern w:val="0"/>
                <w:szCs w:val="21"/>
              </w:rPr>
              <w:t>2002.06.28</w:t>
            </w:r>
          </w:p>
        </w:tc>
        <w:tc>
          <w:tcPr>
            <w:tcW w:w="1150"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8E943B">
            <w:pPr>
              <w:widowControl/>
              <w:tabs>
                <w:tab w:val="left" w:pos="8460"/>
              </w:tabs>
              <w:jc w:val="center"/>
              <w:rPr>
                <w:rFonts w:eastAsia="楷体"/>
                <w:color w:val="000000"/>
                <w:kern w:val="0"/>
                <w:szCs w:val="21"/>
              </w:rPr>
            </w:pPr>
            <w:r>
              <w:rPr>
                <w:rFonts w:eastAsia="楷体"/>
                <w:color w:val="000000"/>
                <w:kern w:val="0"/>
                <w:szCs w:val="21"/>
              </w:rPr>
              <w:t>华东师大</w:t>
            </w:r>
          </w:p>
        </w:tc>
        <w:tc>
          <w:tcPr>
            <w:tcW w:w="1165"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D9532F">
            <w:pPr>
              <w:widowControl/>
              <w:tabs>
                <w:tab w:val="left" w:pos="8460"/>
              </w:tabs>
              <w:jc w:val="center"/>
              <w:rPr>
                <w:rFonts w:eastAsia="楷体"/>
                <w:color w:val="000000"/>
                <w:kern w:val="0"/>
                <w:szCs w:val="21"/>
              </w:rPr>
            </w:pPr>
            <w:r>
              <w:rPr>
                <w:rFonts w:eastAsia="楷体"/>
                <w:color w:val="000000"/>
                <w:kern w:val="0"/>
                <w:szCs w:val="21"/>
              </w:rPr>
              <w:t>硕士生</w:t>
            </w:r>
          </w:p>
        </w:tc>
        <w:tc>
          <w:tcPr>
            <w:tcW w:w="1173" w:type="dxa"/>
            <w:tcBorders>
              <w:top w:val="single" w:color="000000" w:sz="4" w:space="0"/>
              <w:left w:val="single" w:color="000000" w:sz="4" w:space="0"/>
              <w:bottom w:val="single" w:color="auto" w:sz="18" w:space="0"/>
              <w:right w:val="single" w:color="000000" w:sz="4" w:space="0"/>
            </w:tcBorders>
            <w:shd w:val="clear" w:color="auto" w:fill="FFFFFF"/>
            <w:vAlign w:val="center"/>
          </w:tcPr>
          <w:p w14:paraId="0858EAF3">
            <w:pPr>
              <w:widowControl/>
              <w:tabs>
                <w:tab w:val="left" w:pos="8460"/>
              </w:tabs>
              <w:jc w:val="center"/>
              <w:rPr>
                <w:rFonts w:eastAsia="楷体"/>
                <w:color w:val="000000"/>
                <w:kern w:val="0"/>
                <w:szCs w:val="21"/>
              </w:rPr>
            </w:pPr>
            <w:r>
              <w:rPr>
                <w:rFonts w:eastAsia="楷体"/>
                <w:color w:val="000000"/>
                <w:kern w:val="0"/>
                <w:szCs w:val="21"/>
              </w:rPr>
              <w:t>乳酸、乳酰化在银屑病复发中的作用</w:t>
            </w:r>
          </w:p>
        </w:tc>
        <w:tc>
          <w:tcPr>
            <w:tcW w:w="171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63A1A95">
            <w:pPr>
              <w:widowControl/>
              <w:tabs>
                <w:tab w:val="left" w:pos="8460"/>
              </w:tabs>
              <w:jc w:val="center"/>
              <w:rPr>
                <w:rFonts w:eastAsia="楷体"/>
                <w:color w:val="000000"/>
                <w:kern w:val="0"/>
                <w:szCs w:val="21"/>
              </w:rPr>
            </w:pPr>
            <w:r>
              <w:rPr>
                <w:rFonts w:eastAsia="楷体"/>
                <w:color w:val="000000"/>
                <w:kern w:val="0"/>
                <w:szCs w:val="21"/>
              </w:rPr>
              <w:t>否（原负责这部分内容的硕士生已毕业，为了项目顺利进行，让新的硕士生参与）</w:t>
            </w:r>
          </w:p>
        </w:tc>
      </w:tr>
    </w:tbl>
    <w:p w14:paraId="2FED6DF4">
      <w:pPr>
        <w:widowControl/>
        <w:tabs>
          <w:tab w:val="left" w:pos="8460"/>
        </w:tabs>
        <w:snapToGrid w:val="0"/>
        <w:spacing w:line="360" w:lineRule="auto"/>
        <w:jc w:val="center"/>
        <w:rPr>
          <w:rFonts w:ascii="黑体" w:hAnsi="宋体" w:eastAsia="黑体"/>
          <w:bCs/>
          <w:kern w:val="0"/>
          <w:szCs w:val="21"/>
        </w:rPr>
      </w:pPr>
    </w:p>
    <w:p w14:paraId="42A00461">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项目2.基于铌酸锂薄膜的高速多维光场调控及应用研究</w:t>
      </w:r>
    </w:p>
    <w:tbl>
      <w:tblPr>
        <w:tblStyle w:val="4"/>
        <w:tblW w:w="103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690"/>
        <w:gridCol w:w="990"/>
        <w:gridCol w:w="713"/>
        <w:gridCol w:w="1290"/>
        <w:gridCol w:w="1125"/>
        <w:gridCol w:w="1170"/>
        <w:gridCol w:w="1402"/>
        <w:gridCol w:w="1575"/>
      </w:tblGrid>
      <w:tr w14:paraId="6718E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350" w:type="dxa"/>
            <w:vAlign w:val="center"/>
          </w:tcPr>
          <w:p w14:paraId="0FD4D5CF">
            <w:pPr>
              <w:widowControl/>
              <w:tabs>
                <w:tab w:val="left" w:pos="8460"/>
              </w:tabs>
              <w:jc w:val="center"/>
              <w:rPr>
                <w:rFonts w:eastAsia="楷体"/>
                <w:color w:val="000000"/>
                <w:kern w:val="0"/>
                <w:szCs w:val="21"/>
              </w:rPr>
            </w:pPr>
          </w:p>
        </w:tc>
        <w:tc>
          <w:tcPr>
            <w:tcW w:w="690" w:type="dxa"/>
            <w:vAlign w:val="center"/>
          </w:tcPr>
          <w:p w14:paraId="731B0E22">
            <w:pPr>
              <w:widowControl/>
              <w:tabs>
                <w:tab w:val="left" w:pos="8460"/>
              </w:tabs>
              <w:jc w:val="center"/>
              <w:rPr>
                <w:rFonts w:eastAsia="楷体"/>
                <w:kern w:val="0"/>
                <w:szCs w:val="21"/>
              </w:rPr>
            </w:pPr>
            <w:r>
              <w:rPr>
                <w:rFonts w:eastAsia="楷体"/>
                <w:kern w:val="0"/>
                <w:szCs w:val="21"/>
              </w:rPr>
              <w:t>序号</w:t>
            </w:r>
          </w:p>
        </w:tc>
        <w:tc>
          <w:tcPr>
            <w:tcW w:w="990" w:type="dxa"/>
            <w:vAlign w:val="center"/>
          </w:tcPr>
          <w:p w14:paraId="6FFA276F">
            <w:pPr>
              <w:widowControl/>
              <w:tabs>
                <w:tab w:val="left" w:pos="8460"/>
              </w:tabs>
              <w:jc w:val="center"/>
              <w:rPr>
                <w:rFonts w:eastAsia="楷体"/>
                <w:kern w:val="0"/>
                <w:szCs w:val="21"/>
              </w:rPr>
            </w:pPr>
            <w:r>
              <w:rPr>
                <w:rFonts w:eastAsia="楷体"/>
                <w:kern w:val="0"/>
                <w:szCs w:val="21"/>
              </w:rPr>
              <w:t>姓名</w:t>
            </w:r>
          </w:p>
        </w:tc>
        <w:tc>
          <w:tcPr>
            <w:tcW w:w="713" w:type="dxa"/>
            <w:vAlign w:val="center"/>
          </w:tcPr>
          <w:p w14:paraId="6AC7BB8B">
            <w:pPr>
              <w:widowControl/>
              <w:tabs>
                <w:tab w:val="left" w:pos="8460"/>
              </w:tabs>
              <w:jc w:val="center"/>
              <w:rPr>
                <w:rFonts w:eastAsia="楷体"/>
                <w:kern w:val="0"/>
                <w:szCs w:val="21"/>
              </w:rPr>
            </w:pPr>
            <w:r>
              <w:rPr>
                <w:rFonts w:eastAsia="楷体"/>
                <w:kern w:val="0"/>
                <w:szCs w:val="21"/>
              </w:rPr>
              <w:t>性别</w:t>
            </w:r>
          </w:p>
        </w:tc>
        <w:tc>
          <w:tcPr>
            <w:tcW w:w="1290" w:type="dxa"/>
            <w:vAlign w:val="center"/>
          </w:tcPr>
          <w:p w14:paraId="0B72A4D5">
            <w:pPr>
              <w:widowControl/>
              <w:tabs>
                <w:tab w:val="left" w:pos="8460"/>
              </w:tabs>
              <w:jc w:val="center"/>
              <w:rPr>
                <w:rFonts w:eastAsia="楷体"/>
                <w:kern w:val="0"/>
                <w:szCs w:val="21"/>
              </w:rPr>
            </w:pPr>
            <w:r>
              <w:rPr>
                <w:rFonts w:eastAsia="楷体"/>
                <w:kern w:val="0"/>
                <w:szCs w:val="21"/>
              </w:rPr>
              <w:t>出生日期</w:t>
            </w:r>
          </w:p>
        </w:tc>
        <w:tc>
          <w:tcPr>
            <w:tcW w:w="1125" w:type="dxa"/>
            <w:vAlign w:val="center"/>
          </w:tcPr>
          <w:p w14:paraId="482A310E">
            <w:pPr>
              <w:widowControl/>
              <w:tabs>
                <w:tab w:val="left" w:pos="8460"/>
              </w:tabs>
              <w:jc w:val="center"/>
              <w:rPr>
                <w:rFonts w:eastAsia="楷体"/>
                <w:kern w:val="0"/>
                <w:szCs w:val="21"/>
              </w:rPr>
            </w:pPr>
            <w:r>
              <w:rPr>
                <w:rFonts w:eastAsia="楷体"/>
                <w:kern w:val="0"/>
                <w:szCs w:val="21"/>
              </w:rPr>
              <w:t>现工作</w:t>
            </w:r>
          </w:p>
          <w:p w14:paraId="15A8D056">
            <w:pPr>
              <w:widowControl/>
              <w:tabs>
                <w:tab w:val="left" w:pos="8460"/>
              </w:tabs>
              <w:jc w:val="center"/>
              <w:rPr>
                <w:rFonts w:eastAsia="楷体"/>
                <w:kern w:val="0"/>
                <w:szCs w:val="21"/>
              </w:rPr>
            </w:pPr>
            <w:r>
              <w:rPr>
                <w:rFonts w:eastAsia="楷体"/>
                <w:kern w:val="0"/>
                <w:szCs w:val="21"/>
              </w:rPr>
              <w:t>单位</w:t>
            </w:r>
          </w:p>
        </w:tc>
        <w:tc>
          <w:tcPr>
            <w:tcW w:w="1170" w:type="dxa"/>
            <w:vAlign w:val="center"/>
          </w:tcPr>
          <w:p w14:paraId="084D3C73">
            <w:pPr>
              <w:widowControl/>
              <w:tabs>
                <w:tab w:val="left" w:pos="8460"/>
              </w:tabs>
              <w:jc w:val="center"/>
              <w:rPr>
                <w:rFonts w:eastAsia="楷体"/>
                <w:kern w:val="0"/>
                <w:szCs w:val="21"/>
              </w:rPr>
            </w:pPr>
            <w:r>
              <w:rPr>
                <w:rFonts w:eastAsia="楷体"/>
                <w:kern w:val="0"/>
                <w:szCs w:val="21"/>
              </w:rPr>
              <w:t>现专业</w:t>
            </w:r>
          </w:p>
          <w:p w14:paraId="1614CD04">
            <w:pPr>
              <w:widowControl/>
              <w:tabs>
                <w:tab w:val="left" w:pos="8460"/>
              </w:tabs>
              <w:jc w:val="center"/>
              <w:rPr>
                <w:rFonts w:eastAsia="楷体"/>
                <w:kern w:val="0"/>
                <w:szCs w:val="21"/>
              </w:rPr>
            </w:pPr>
            <w:r>
              <w:rPr>
                <w:rFonts w:eastAsia="楷体"/>
                <w:kern w:val="0"/>
                <w:szCs w:val="21"/>
              </w:rPr>
              <w:t>技术职务</w:t>
            </w:r>
          </w:p>
        </w:tc>
        <w:tc>
          <w:tcPr>
            <w:tcW w:w="1402" w:type="dxa"/>
            <w:vAlign w:val="center"/>
          </w:tcPr>
          <w:p w14:paraId="3709BFA3">
            <w:pPr>
              <w:widowControl/>
              <w:tabs>
                <w:tab w:val="left" w:pos="8460"/>
              </w:tabs>
              <w:jc w:val="center"/>
              <w:rPr>
                <w:rFonts w:eastAsia="楷体"/>
                <w:kern w:val="0"/>
                <w:szCs w:val="21"/>
              </w:rPr>
            </w:pPr>
            <w:r>
              <w:rPr>
                <w:rFonts w:eastAsia="楷体"/>
                <w:kern w:val="0"/>
                <w:szCs w:val="21"/>
              </w:rPr>
              <w:t>任务分工</w:t>
            </w:r>
          </w:p>
        </w:tc>
        <w:tc>
          <w:tcPr>
            <w:tcW w:w="1575" w:type="dxa"/>
            <w:vAlign w:val="center"/>
          </w:tcPr>
          <w:p w14:paraId="0C099800">
            <w:pPr>
              <w:widowControl/>
              <w:tabs>
                <w:tab w:val="left" w:pos="8460"/>
              </w:tabs>
              <w:jc w:val="center"/>
              <w:rPr>
                <w:rFonts w:eastAsia="楷体"/>
                <w:kern w:val="0"/>
                <w:szCs w:val="21"/>
              </w:rPr>
            </w:pPr>
            <w:r>
              <w:rPr>
                <w:rFonts w:eastAsia="楷体"/>
                <w:kern w:val="0"/>
                <w:szCs w:val="21"/>
              </w:rPr>
              <w:t>与申请书参与人员是否一致（新增人员请注明原因）</w:t>
            </w:r>
          </w:p>
        </w:tc>
      </w:tr>
      <w:tr w14:paraId="1B919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350" w:type="dxa"/>
            <w:vAlign w:val="center"/>
          </w:tcPr>
          <w:p w14:paraId="421FB837">
            <w:pPr>
              <w:widowControl/>
              <w:tabs>
                <w:tab w:val="left" w:pos="8460"/>
              </w:tabs>
              <w:jc w:val="center"/>
              <w:rPr>
                <w:rFonts w:eastAsia="楷体"/>
                <w:kern w:val="0"/>
                <w:szCs w:val="21"/>
              </w:rPr>
            </w:pPr>
            <w:r>
              <w:rPr>
                <w:rFonts w:eastAsia="楷体"/>
                <w:kern w:val="0"/>
                <w:szCs w:val="21"/>
              </w:rPr>
              <w:t>项目负责人（申请人）</w:t>
            </w:r>
          </w:p>
        </w:tc>
        <w:tc>
          <w:tcPr>
            <w:tcW w:w="690" w:type="dxa"/>
            <w:vAlign w:val="center"/>
          </w:tcPr>
          <w:p w14:paraId="55EAFD01">
            <w:pPr>
              <w:widowControl/>
              <w:tabs>
                <w:tab w:val="left" w:pos="8460"/>
              </w:tabs>
              <w:jc w:val="center"/>
              <w:rPr>
                <w:rFonts w:eastAsia="楷体"/>
                <w:color w:val="000000"/>
                <w:kern w:val="0"/>
                <w:szCs w:val="21"/>
              </w:rPr>
            </w:pPr>
            <w:r>
              <w:rPr>
                <w:rFonts w:eastAsia="楷体"/>
                <w:color w:val="000000"/>
                <w:kern w:val="0"/>
                <w:szCs w:val="21"/>
              </w:rPr>
              <w:t>1</w:t>
            </w:r>
          </w:p>
        </w:tc>
        <w:tc>
          <w:tcPr>
            <w:tcW w:w="990" w:type="dxa"/>
            <w:vAlign w:val="center"/>
          </w:tcPr>
          <w:p w14:paraId="32F90633">
            <w:pPr>
              <w:widowControl/>
              <w:tabs>
                <w:tab w:val="left" w:pos="8460"/>
              </w:tabs>
              <w:jc w:val="center"/>
              <w:rPr>
                <w:rFonts w:eastAsia="楷体"/>
                <w:color w:val="000000"/>
                <w:kern w:val="0"/>
                <w:szCs w:val="21"/>
              </w:rPr>
            </w:pPr>
            <w:r>
              <w:rPr>
                <w:rFonts w:eastAsia="楷体"/>
                <w:color w:val="000000"/>
                <w:kern w:val="0"/>
                <w:szCs w:val="21"/>
              </w:rPr>
              <w:t>李林</w:t>
            </w:r>
          </w:p>
        </w:tc>
        <w:tc>
          <w:tcPr>
            <w:tcW w:w="713" w:type="dxa"/>
            <w:vAlign w:val="center"/>
          </w:tcPr>
          <w:p w14:paraId="166FAF84">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55AD1E63">
            <w:pPr>
              <w:widowControl/>
              <w:tabs>
                <w:tab w:val="left" w:pos="8460"/>
              </w:tabs>
              <w:jc w:val="center"/>
              <w:rPr>
                <w:rFonts w:eastAsia="楷体"/>
                <w:color w:val="000000"/>
                <w:kern w:val="0"/>
                <w:szCs w:val="21"/>
              </w:rPr>
            </w:pPr>
            <w:r>
              <w:rPr>
                <w:rFonts w:eastAsia="楷体"/>
                <w:color w:val="000000"/>
                <w:kern w:val="0"/>
                <w:szCs w:val="21"/>
              </w:rPr>
              <w:t>1982.09</w:t>
            </w:r>
          </w:p>
        </w:tc>
        <w:tc>
          <w:tcPr>
            <w:tcW w:w="1125" w:type="dxa"/>
            <w:vAlign w:val="center"/>
          </w:tcPr>
          <w:p w14:paraId="6D73A815">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090431F5">
            <w:pPr>
              <w:widowControl/>
              <w:tabs>
                <w:tab w:val="left" w:pos="8460"/>
              </w:tabs>
              <w:jc w:val="center"/>
              <w:rPr>
                <w:rFonts w:eastAsia="楷体"/>
                <w:color w:val="000000"/>
                <w:kern w:val="0"/>
                <w:szCs w:val="21"/>
              </w:rPr>
            </w:pPr>
            <w:r>
              <w:rPr>
                <w:rFonts w:eastAsia="楷体"/>
                <w:color w:val="000000"/>
                <w:kern w:val="0"/>
                <w:szCs w:val="21"/>
              </w:rPr>
              <w:t>研究员</w:t>
            </w:r>
          </w:p>
        </w:tc>
        <w:tc>
          <w:tcPr>
            <w:tcW w:w="1402" w:type="dxa"/>
            <w:vAlign w:val="center"/>
          </w:tcPr>
          <w:p w14:paraId="00FD2F18">
            <w:pPr>
              <w:widowControl/>
              <w:tabs>
                <w:tab w:val="left" w:pos="8460"/>
              </w:tabs>
              <w:jc w:val="center"/>
              <w:rPr>
                <w:rFonts w:eastAsia="楷体"/>
                <w:color w:val="000000"/>
                <w:kern w:val="0"/>
                <w:szCs w:val="21"/>
              </w:rPr>
            </w:pPr>
            <w:r>
              <w:rPr>
                <w:rFonts w:eastAsia="楷体"/>
                <w:color w:val="000000"/>
                <w:kern w:val="0"/>
                <w:szCs w:val="21"/>
              </w:rPr>
              <w:t>项目总体负责</w:t>
            </w:r>
          </w:p>
        </w:tc>
        <w:tc>
          <w:tcPr>
            <w:tcW w:w="1575" w:type="dxa"/>
            <w:vAlign w:val="center"/>
          </w:tcPr>
          <w:p w14:paraId="0C0449D8">
            <w:pPr>
              <w:widowControl/>
              <w:tabs>
                <w:tab w:val="left" w:pos="8460"/>
              </w:tabs>
              <w:jc w:val="center"/>
              <w:rPr>
                <w:rFonts w:eastAsia="楷体"/>
                <w:color w:val="000000"/>
                <w:kern w:val="0"/>
                <w:szCs w:val="21"/>
              </w:rPr>
            </w:pPr>
            <w:r>
              <w:rPr>
                <w:rFonts w:eastAsia="楷体"/>
                <w:color w:val="000000"/>
                <w:kern w:val="0"/>
                <w:szCs w:val="21"/>
              </w:rPr>
              <w:t>是</w:t>
            </w:r>
          </w:p>
        </w:tc>
      </w:tr>
      <w:tr w14:paraId="3EAE7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1350" w:type="dxa"/>
            <w:vMerge w:val="restart"/>
            <w:vAlign w:val="center"/>
          </w:tcPr>
          <w:p w14:paraId="3B755DCB">
            <w:pPr>
              <w:widowControl/>
              <w:tabs>
                <w:tab w:val="left" w:pos="8460"/>
              </w:tabs>
              <w:jc w:val="center"/>
              <w:rPr>
                <w:rFonts w:eastAsia="楷体"/>
                <w:kern w:val="0"/>
                <w:szCs w:val="21"/>
              </w:rPr>
            </w:pPr>
            <w:r>
              <w:rPr>
                <w:rFonts w:eastAsia="楷体"/>
                <w:kern w:val="0"/>
                <w:szCs w:val="21"/>
              </w:rPr>
              <w:t>项目高级</w:t>
            </w:r>
          </w:p>
          <w:p w14:paraId="209C19F0">
            <w:pPr>
              <w:tabs>
                <w:tab w:val="left" w:pos="8460"/>
              </w:tabs>
              <w:jc w:val="center"/>
              <w:rPr>
                <w:rFonts w:eastAsia="楷体"/>
                <w:kern w:val="0"/>
                <w:szCs w:val="21"/>
              </w:rPr>
            </w:pPr>
            <w:r>
              <w:rPr>
                <w:rFonts w:eastAsia="楷体"/>
                <w:kern w:val="0"/>
                <w:szCs w:val="21"/>
              </w:rPr>
              <w:t>研究人员</w:t>
            </w:r>
          </w:p>
        </w:tc>
        <w:tc>
          <w:tcPr>
            <w:tcW w:w="690" w:type="dxa"/>
            <w:vAlign w:val="center"/>
          </w:tcPr>
          <w:p w14:paraId="1F9BDE9C">
            <w:pPr>
              <w:widowControl/>
              <w:tabs>
                <w:tab w:val="left" w:pos="8460"/>
              </w:tabs>
              <w:jc w:val="center"/>
              <w:rPr>
                <w:rFonts w:eastAsia="楷体"/>
                <w:color w:val="000000"/>
                <w:kern w:val="0"/>
                <w:szCs w:val="21"/>
              </w:rPr>
            </w:pPr>
            <w:r>
              <w:rPr>
                <w:rFonts w:eastAsia="楷体"/>
                <w:color w:val="000000"/>
                <w:kern w:val="0"/>
                <w:szCs w:val="21"/>
              </w:rPr>
              <w:t>2</w:t>
            </w:r>
          </w:p>
        </w:tc>
        <w:tc>
          <w:tcPr>
            <w:tcW w:w="990" w:type="dxa"/>
            <w:vAlign w:val="center"/>
          </w:tcPr>
          <w:p w14:paraId="39B7D905">
            <w:pPr>
              <w:widowControl/>
              <w:tabs>
                <w:tab w:val="left" w:pos="8460"/>
              </w:tabs>
              <w:jc w:val="center"/>
              <w:rPr>
                <w:rFonts w:eastAsia="楷体"/>
                <w:color w:val="000000"/>
                <w:kern w:val="0"/>
                <w:szCs w:val="21"/>
              </w:rPr>
            </w:pPr>
            <w:r>
              <w:rPr>
                <w:rFonts w:eastAsia="楷体"/>
                <w:color w:val="000000"/>
                <w:kern w:val="0"/>
                <w:szCs w:val="21"/>
              </w:rPr>
              <w:t>齐大龙</w:t>
            </w:r>
          </w:p>
        </w:tc>
        <w:tc>
          <w:tcPr>
            <w:tcW w:w="713" w:type="dxa"/>
            <w:vAlign w:val="center"/>
          </w:tcPr>
          <w:p w14:paraId="5D0D6031">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65302DA9">
            <w:pPr>
              <w:widowControl/>
              <w:tabs>
                <w:tab w:val="left" w:pos="8460"/>
              </w:tabs>
              <w:jc w:val="center"/>
              <w:rPr>
                <w:rFonts w:eastAsia="楷体"/>
                <w:color w:val="000000"/>
                <w:kern w:val="0"/>
                <w:szCs w:val="21"/>
              </w:rPr>
            </w:pPr>
            <w:r>
              <w:rPr>
                <w:rFonts w:eastAsia="楷体"/>
                <w:color w:val="000000"/>
                <w:kern w:val="0"/>
                <w:szCs w:val="21"/>
              </w:rPr>
              <w:t>1988.08</w:t>
            </w:r>
          </w:p>
        </w:tc>
        <w:tc>
          <w:tcPr>
            <w:tcW w:w="1125" w:type="dxa"/>
            <w:vAlign w:val="center"/>
          </w:tcPr>
          <w:p w14:paraId="0454A1E3">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3DD32DBF">
            <w:pPr>
              <w:widowControl/>
              <w:tabs>
                <w:tab w:val="left" w:pos="8460"/>
              </w:tabs>
              <w:jc w:val="center"/>
              <w:rPr>
                <w:rFonts w:eastAsia="楷体"/>
                <w:color w:val="000000"/>
                <w:kern w:val="0"/>
                <w:szCs w:val="21"/>
              </w:rPr>
            </w:pPr>
            <w:r>
              <w:rPr>
                <w:rFonts w:eastAsia="楷体"/>
                <w:color w:val="000000"/>
                <w:kern w:val="0"/>
                <w:szCs w:val="21"/>
              </w:rPr>
              <w:t>研究员</w:t>
            </w:r>
          </w:p>
        </w:tc>
        <w:tc>
          <w:tcPr>
            <w:tcW w:w="1402" w:type="dxa"/>
            <w:vAlign w:val="center"/>
          </w:tcPr>
          <w:p w14:paraId="698EDFA3">
            <w:pPr>
              <w:widowControl/>
              <w:tabs>
                <w:tab w:val="left" w:pos="8460"/>
              </w:tabs>
              <w:jc w:val="center"/>
              <w:rPr>
                <w:rFonts w:eastAsia="楷体"/>
                <w:color w:val="000000"/>
                <w:kern w:val="0"/>
                <w:szCs w:val="21"/>
              </w:rPr>
            </w:pPr>
            <w:r>
              <w:rPr>
                <w:rFonts w:eastAsia="楷体"/>
                <w:color w:val="000000"/>
                <w:kern w:val="0"/>
                <w:szCs w:val="21"/>
              </w:rPr>
              <w:t>超高速成像研究</w:t>
            </w:r>
          </w:p>
        </w:tc>
        <w:tc>
          <w:tcPr>
            <w:tcW w:w="1575" w:type="dxa"/>
            <w:vAlign w:val="center"/>
          </w:tcPr>
          <w:p w14:paraId="29265598">
            <w:pPr>
              <w:widowControl/>
              <w:tabs>
                <w:tab w:val="left" w:pos="8460"/>
              </w:tabs>
              <w:jc w:val="center"/>
              <w:rPr>
                <w:rFonts w:eastAsia="楷体"/>
                <w:color w:val="000000"/>
                <w:kern w:val="0"/>
                <w:szCs w:val="21"/>
              </w:rPr>
            </w:pPr>
            <w:r>
              <w:rPr>
                <w:rFonts w:eastAsia="楷体"/>
                <w:color w:val="000000"/>
                <w:kern w:val="0"/>
                <w:szCs w:val="21"/>
              </w:rPr>
              <w:t>是</w:t>
            </w:r>
          </w:p>
        </w:tc>
      </w:tr>
      <w:tr w14:paraId="48C62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350" w:type="dxa"/>
            <w:vMerge w:val="continue"/>
            <w:vAlign w:val="center"/>
          </w:tcPr>
          <w:p w14:paraId="465EBB07">
            <w:pPr>
              <w:tabs>
                <w:tab w:val="left" w:pos="8460"/>
              </w:tabs>
              <w:jc w:val="center"/>
              <w:rPr>
                <w:rFonts w:eastAsia="楷体"/>
                <w:kern w:val="0"/>
                <w:szCs w:val="21"/>
              </w:rPr>
            </w:pPr>
          </w:p>
        </w:tc>
        <w:tc>
          <w:tcPr>
            <w:tcW w:w="690" w:type="dxa"/>
            <w:vAlign w:val="center"/>
          </w:tcPr>
          <w:p w14:paraId="3B39DD1A">
            <w:pPr>
              <w:widowControl/>
              <w:tabs>
                <w:tab w:val="left" w:pos="8460"/>
              </w:tabs>
              <w:jc w:val="center"/>
              <w:rPr>
                <w:rFonts w:eastAsia="楷体"/>
                <w:color w:val="000000"/>
                <w:kern w:val="0"/>
                <w:szCs w:val="21"/>
              </w:rPr>
            </w:pPr>
            <w:r>
              <w:rPr>
                <w:rFonts w:eastAsia="楷体"/>
                <w:color w:val="000000"/>
                <w:kern w:val="0"/>
                <w:szCs w:val="21"/>
              </w:rPr>
              <w:t>3</w:t>
            </w:r>
          </w:p>
        </w:tc>
        <w:tc>
          <w:tcPr>
            <w:tcW w:w="990" w:type="dxa"/>
            <w:vAlign w:val="center"/>
          </w:tcPr>
          <w:p w14:paraId="35E3F4F4">
            <w:pPr>
              <w:widowControl/>
              <w:tabs>
                <w:tab w:val="left" w:pos="8460"/>
              </w:tabs>
              <w:jc w:val="center"/>
              <w:rPr>
                <w:rFonts w:eastAsia="楷体"/>
                <w:color w:val="000000"/>
                <w:kern w:val="0"/>
                <w:szCs w:val="21"/>
              </w:rPr>
            </w:pPr>
            <w:r>
              <w:rPr>
                <w:rFonts w:eastAsia="楷体"/>
                <w:color w:val="000000"/>
                <w:kern w:val="0"/>
                <w:szCs w:val="21"/>
              </w:rPr>
              <w:t>黄陆军</w:t>
            </w:r>
          </w:p>
        </w:tc>
        <w:tc>
          <w:tcPr>
            <w:tcW w:w="713" w:type="dxa"/>
            <w:vAlign w:val="center"/>
          </w:tcPr>
          <w:p w14:paraId="05390B90">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787D3B65">
            <w:pPr>
              <w:widowControl/>
              <w:tabs>
                <w:tab w:val="left" w:pos="8460"/>
              </w:tabs>
              <w:jc w:val="center"/>
              <w:rPr>
                <w:rFonts w:eastAsia="楷体"/>
                <w:color w:val="000000"/>
                <w:kern w:val="0"/>
                <w:szCs w:val="21"/>
              </w:rPr>
            </w:pPr>
            <w:r>
              <w:rPr>
                <w:rFonts w:eastAsia="楷体"/>
                <w:color w:val="000000"/>
                <w:kern w:val="0"/>
                <w:szCs w:val="21"/>
              </w:rPr>
              <w:t>1986.02</w:t>
            </w:r>
          </w:p>
        </w:tc>
        <w:tc>
          <w:tcPr>
            <w:tcW w:w="1125" w:type="dxa"/>
            <w:vAlign w:val="center"/>
          </w:tcPr>
          <w:p w14:paraId="775C98B6">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365B643F">
            <w:pPr>
              <w:widowControl/>
              <w:tabs>
                <w:tab w:val="left" w:pos="8460"/>
              </w:tabs>
              <w:jc w:val="center"/>
              <w:rPr>
                <w:rFonts w:eastAsia="楷体"/>
                <w:color w:val="000000"/>
                <w:kern w:val="0"/>
                <w:szCs w:val="21"/>
              </w:rPr>
            </w:pPr>
            <w:r>
              <w:rPr>
                <w:rFonts w:eastAsia="楷体"/>
                <w:color w:val="000000"/>
                <w:kern w:val="0"/>
                <w:szCs w:val="21"/>
              </w:rPr>
              <w:t>研究员</w:t>
            </w:r>
          </w:p>
        </w:tc>
        <w:tc>
          <w:tcPr>
            <w:tcW w:w="1402" w:type="dxa"/>
            <w:vAlign w:val="center"/>
          </w:tcPr>
          <w:p w14:paraId="6B218E8A">
            <w:pPr>
              <w:widowControl/>
              <w:tabs>
                <w:tab w:val="left" w:pos="8460"/>
              </w:tabs>
              <w:jc w:val="center"/>
              <w:rPr>
                <w:rFonts w:eastAsia="楷体"/>
                <w:color w:val="000000"/>
                <w:kern w:val="0"/>
                <w:szCs w:val="21"/>
              </w:rPr>
            </w:pPr>
            <w:r>
              <w:rPr>
                <w:rFonts w:eastAsia="楷体"/>
                <w:color w:val="000000"/>
                <w:kern w:val="0"/>
                <w:szCs w:val="21"/>
              </w:rPr>
              <w:t>超构表面设计</w:t>
            </w:r>
          </w:p>
        </w:tc>
        <w:tc>
          <w:tcPr>
            <w:tcW w:w="1575" w:type="dxa"/>
            <w:vAlign w:val="center"/>
          </w:tcPr>
          <w:p w14:paraId="0166332E">
            <w:pPr>
              <w:widowControl/>
              <w:tabs>
                <w:tab w:val="left" w:pos="8460"/>
              </w:tabs>
              <w:jc w:val="center"/>
              <w:rPr>
                <w:rFonts w:eastAsia="楷体"/>
                <w:color w:val="000000"/>
                <w:kern w:val="0"/>
                <w:szCs w:val="21"/>
              </w:rPr>
            </w:pPr>
            <w:r>
              <w:rPr>
                <w:rFonts w:eastAsia="楷体"/>
                <w:color w:val="000000"/>
                <w:kern w:val="0"/>
                <w:szCs w:val="21"/>
              </w:rPr>
              <w:t>是</w:t>
            </w:r>
          </w:p>
        </w:tc>
      </w:tr>
      <w:tr w14:paraId="0FB41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exact"/>
          <w:jc w:val="center"/>
        </w:trPr>
        <w:tc>
          <w:tcPr>
            <w:tcW w:w="1350" w:type="dxa"/>
            <w:vMerge w:val="continue"/>
            <w:vAlign w:val="center"/>
          </w:tcPr>
          <w:p w14:paraId="74C6B92D">
            <w:pPr>
              <w:tabs>
                <w:tab w:val="left" w:pos="8460"/>
              </w:tabs>
              <w:jc w:val="center"/>
              <w:rPr>
                <w:rFonts w:eastAsia="楷体"/>
                <w:kern w:val="0"/>
                <w:szCs w:val="21"/>
              </w:rPr>
            </w:pPr>
          </w:p>
        </w:tc>
        <w:tc>
          <w:tcPr>
            <w:tcW w:w="690" w:type="dxa"/>
            <w:vAlign w:val="center"/>
          </w:tcPr>
          <w:p w14:paraId="06BAE218">
            <w:pPr>
              <w:widowControl/>
              <w:tabs>
                <w:tab w:val="left" w:pos="8460"/>
              </w:tabs>
              <w:jc w:val="center"/>
              <w:rPr>
                <w:rFonts w:eastAsia="楷体"/>
                <w:color w:val="000000"/>
                <w:kern w:val="0"/>
                <w:szCs w:val="21"/>
              </w:rPr>
            </w:pPr>
            <w:r>
              <w:rPr>
                <w:rFonts w:eastAsia="楷体"/>
                <w:color w:val="000000"/>
                <w:kern w:val="0"/>
                <w:szCs w:val="21"/>
              </w:rPr>
              <w:t>4</w:t>
            </w:r>
          </w:p>
        </w:tc>
        <w:tc>
          <w:tcPr>
            <w:tcW w:w="990" w:type="dxa"/>
            <w:vAlign w:val="center"/>
          </w:tcPr>
          <w:p w14:paraId="4A80782D">
            <w:pPr>
              <w:widowControl/>
              <w:tabs>
                <w:tab w:val="left" w:pos="8460"/>
              </w:tabs>
              <w:jc w:val="center"/>
              <w:rPr>
                <w:rFonts w:eastAsia="楷体"/>
                <w:color w:val="000000"/>
                <w:kern w:val="0"/>
                <w:szCs w:val="21"/>
              </w:rPr>
            </w:pPr>
            <w:r>
              <w:rPr>
                <w:rFonts w:eastAsia="楷体"/>
                <w:color w:val="000000"/>
                <w:kern w:val="0"/>
                <w:szCs w:val="21"/>
              </w:rPr>
              <w:t>张海粟</w:t>
            </w:r>
          </w:p>
        </w:tc>
        <w:tc>
          <w:tcPr>
            <w:tcW w:w="713" w:type="dxa"/>
            <w:vAlign w:val="center"/>
          </w:tcPr>
          <w:p w14:paraId="3D8F3ECC">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3B68F9E4">
            <w:pPr>
              <w:widowControl/>
              <w:tabs>
                <w:tab w:val="left" w:pos="8460"/>
              </w:tabs>
              <w:jc w:val="center"/>
              <w:rPr>
                <w:rFonts w:eastAsia="楷体"/>
                <w:color w:val="000000"/>
                <w:kern w:val="0"/>
                <w:szCs w:val="21"/>
              </w:rPr>
            </w:pPr>
            <w:r>
              <w:rPr>
                <w:rFonts w:eastAsia="楷体"/>
                <w:color w:val="000000"/>
                <w:kern w:val="0"/>
                <w:szCs w:val="21"/>
              </w:rPr>
              <w:t>1987.11</w:t>
            </w:r>
          </w:p>
        </w:tc>
        <w:tc>
          <w:tcPr>
            <w:tcW w:w="1125" w:type="dxa"/>
            <w:vAlign w:val="center"/>
          </w:tcPr>
          <w:p w14:paraId="45477B3E">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624FC413">
            <w:pPr>
              <w:widowControl/>
              <w:tabs>
                <w:tab w:val="left" w:pos="8460"/>
              </w:tabs>
              <w:jc w:val="center"/>
              <w:rPr>
                <w:rFonts w:eastAsia="楷体"/>
                <w:color w:val="000000"/>
                <w:kern w:val="0"/>
                <w:szCs w:val="21"/>
              </w:rPr>
            </w:pPr>
            <w:r>
              <w:rPr>
                <w:rFonts w:eastAsia="楷体"/>
                <w:color w:val="000000"/>
                <w:kern w:val="0"/>
                <w:szCs w:val="21"/>
              </w:rPr>
              <w:t>副教授</w:t>
            </w:r>
          </w:p>
        </w:tc>
        <w:tc>
          <w:tcPr>
            <w:tcW w:w="1402" w:type="dxa"/>
            <w:vAlign w:val="center"/>
          </w:tcPr>
          <w:p w14:paraId="292202D7">
            <w:pPr>
              <w:widowControl/>
              <w:tabs>
                <w:tab w:val="left" w:pos="8460"/>
              </w:tabs>
              <w:jc w:val="center"/>
              <w:rPr>
                <w:rFonts w:eastAsia="楷体"/>
                <w:color w:val="000000"/>
                <w:kern w:val="0"/>
                <w:szCs w:val="21"/>
              </w:rPr>
            </w:pPr>
            <w:r>
              <w:rPr>
                <w:rFonts w:eastAsia="楷体"/>
                <w:color w:val="000000"/>
                <w:kern w:val="0"/>
                <w:szCs w:val="21"/>
              </w:rPr>
              <w:t>铌酸锂工艺及器件研究</w:t>
            </w:r>
          </w:p>
        </w:tc>
        <w:tc>
          <w:tcPr>
            <w:tcW w:w="1575" w:type="dxa"/>
            <w:vAlign w:val="center"/>
          </w:tcPr>
          <w:p w14:paraId="18D3C833">
            <w:pPr>
              <w:widowControl/>
              <w:tabs>
                <w:tab w:val="left" w:pos="8460"/>
              </w:tabs>
              <w:jc w:val="center"/>
              <w:rPr>
                <w:rFonts w:eastAsia="楷体"/>
                <w:color w:val="000000"/>
                <w:kern w:val="0"/>
                <w:szCs w:val="21"/>
              </w:rPr>
            </w:pPr>
            <w:r>
              <w:rPr>
                <w:rFonts w:eastAsia="楷体"/>
                <w:color w:val="000000"/>
                <w:kern w:val="0"/>
                <w:szCs w:val="21"/>
              </w:rPr>
              <w:t>是</w:t>
            </w:r>
          </w:p>
        </w:tc>
      </w:tr>
      <w:tr w14:paraId="2F116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exact"/>
          <w:jc w:val="center"/>
        </w:trPr>
        <w:tc>
          <w:tcPr>
            <w:tcW w:w="1350" w:type="dxa"/>
            <w:vMerge w:val="continue"/>
            <w:vAlign w:val="center"/>
          </w:tcPr>
          <w:p w14:paraId="0B7EA95A">
            <w:pPr>
              <w:widowControl/>
              <w:tabs>
                <w:tab w:val="left" w:pos="8460"/>
              </w:tabs>
              <w:jc w:val="center"/>
              <w:rPr>
                <w:rFonts w:eastAsia="楷体"/>
                <w:kern w:val="0"/>
                <w:szCs w:val="21"/>
              </w:rPr>
            </w:pPr>
          </w:p>
        </w:tc>
        <w:tc>
          <w:tcPr>
            <w:tcW w:w="690" w:type="dxa"/>
            <w:vAlign w:val="center"/>
          </w:tcPr>
          <w:p w14:paraId="15339D31">
            <w:pPr>
              <w:widowControl/>
              <w:tabs>
                <w:tab w:val="left" w:pos="8460"/>
              </w:tabs>
              <w:jc w:val="center"/>
              <w:rPr>
                <w:rFonts w:eastAsia="楷体"/>
                <w:color w:val="000000"/>
                <w:kern w:val="0"/>
                <w:szCs w:val="21"/>
              </w:rPr>
            </w:pPr>
            <w:r>
              <w:rPr>
                <w:rFonts w:eastAsia="楷体"/>
                <w:color w:val="000000"/>
                <w:kern w:val="0"/>
                <w:szCs w:val="21"/>
              </w:rPr>
              <w:t>5</w:t>
            </w:r>
          </w:p>
        </w:tc>
        <w:tc>
          <w:tcPr>
            <w:tcW w:w="990" w:type="dxa"/>
            <w:vAlign w:val="center"/>
          </w:tcPr>
          <w:p w14:paraId="78221CD1">
            <w:pPr>
              <w:widowControl/>
              <w:tabs>
                <w:tab w:val="left" w:pos="8460"/>
              </w:tabs>
              <w:jc w:val="center"/>
              <w:rPr>
                <w:rFonts w:eastAsia="楷体"/>
                <w:color w:val="000000"/>
                <w:kern w:val="0"/>
                <w:szCs w:val="21"/>
              </w:rPr>
            </w:pPr>
            <w:r>
              <w:rPr>
                <w:rFonts w:eastAsia="楷体"/>
                <w:color w:val="000000"/>
                <w:kern w:val="0"/>
                <w:szCs w:val="21"/>
              </w:rPr>
              <w:t>方致伟</w:t>
            </w:r>
          </w:p>
        </w:tc>
        <w:tc>
          <w:tcPr>
            <w:tcW w:w="713" w:type="dxa"/>
            <w:vAlign w:val="center"/>
          </w:tcPr>
          <w:p w14:paraId="4FB86AB9">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70E30B27">
            <w:pPr>
              <w:widowControl/>
              <w:tabs>
                <w:tab w:val="left" w:pos="8460"/>
              </w:tabs>
              <w:jc w:val="center"/>
              <w:rPr>
                <w:rFonts w:eastAsia="楷体"/>
                <w:color w:val="000000"/>
                <w:kern w:val="0"/>
                <w:szCs w:val="21"/>
              </w:rPr>
            </w:pPr>
            <w:r>
              <w:rPr>
                <w:rFonts w:eastAsia="楷体"/>
                <w:color w:val="000000"/>
                <w:kern w:val="0"/>
                <w:szCs w:val="21"/>
              </w:rPr>
              <w:t>1990.09</w:t>
            </w:r>
          </w:p>
        </w:tc>
        <w:tc>
          <w:tcPr>
            <w:tcW w:w="1125" w:type="dxa"/>
            <w:vAlign w:val="center"/>
          </w:tcPr>
          <w:p w14:paraId="512FD01A">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324F55E1">
            <w:pPr>
              <w:widowControl/>
              <w:tabs>
                <w:tab w:val="left" w:pos="8460"/>
              </w:tabs>
              <w:jc w:val="center"/>
              <w:rPr>
                <w:rFonts w:eastAsia="楷体"/>
                <w:color w:val="000000"/>
                <w:kern w:val="0"/>
                <w:szCs w:val="21"/>
              </w:rPr>
            </w:pPr>
            <w:r>
              <w:rPr>
                <w:rFonts w:eastAsia="楷体"/>
                <w:color w:val="000000"/>
                <w:kern w:val="0"/>
                <w:szCs w:val="21"/>
              </w:rPr>
              <w:t>副教授</w:t>
            </w:r>
          </w:p>
        </w:tc>
        <w:tc>
          <w:tcPr>
            <w:tcW w:w="1402" w:type="dxa"/>
            <w:vAlign w:val="center"/>
          </w:tcPr>
          <w:p w14:paraId="289E69D0">
            <w:pPr>
              <w:widowControl/>
              <w:tabs>
                <w:tab w:val="left" w:pos="8460"/>
              </w:tabs>
              <w:jc w:val="center"/>
              <w:rPr>
                <w:rFonts w:eastAsia="楷体"/>
                <w:color w:val="000000"/>
                <w:kern w:val="0"/>
                <w:szCs w:val="21"/>
              </w:rPr>
            </w:pPr>
            <w:r>
              <w:rPr>
                <w:rFonts w:eastAsia="楷体"/>
                <w:color w:val="000000"/>
                <w:kern w:val="0"/>
                <w:szCs w:val="21"/>
              </w:rPr>
              <w:t>铌酸锂工艺及器件研究</w:t>
            </w:r>
          </w:p>
        </w:tc>
        <w:tc>
          <w:tcPr>
            <w:tcW w:w="1575" w:type="dxa"/>
            <w:vAlign w:val="center"/>
          </w:tcPr>
          <w:p w14:paraId="604E1891">
            <w:pPr>
              <w:widowControl/>
              <w:tabs>
                <w:tab w:val="left" w:pos="8460"/>
              </w:tabs>
              <w:jc w:val="center"/>
              <w:rPr>
                <w:rFonts w:eastAsia="楷体"/>
                <w:color w:val="000000"/>
                <w:kern w:val="0"/>
                <w:szCs w:val="21"/>
              </w:rPr>
            </w:pPr>
            <w:r>
              <w:rPr>
                <w:rFonts w:eastAsia="楷体"/>
                <w:color w:val="000000"/>
                <w:kern w:val="0"/>
                <w:szCs w:val="21"/>
              </w:rPr>
              <w:t>是</w:t>
            </w:r>
          </w:p>
        </w:tc>
      </w:tr>
      <w:tr w14:paraId="7A62E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exact"/>
          <w:jc w:val="center"/>
        </w:trPr>
        <w:tc>
          <w:tcPr>
            <w:tcW w:w="1350" w:type="dxa"/>
            <w:vMerge w:val="restart"/>
            <w:vAlign w:val="center"/>
          </w:tcPr>
          <w:p w14:paraId="48E470C4">
            <w:pPr>
              <w:widowControl/>
              <w:tabs>
                <w:tab w:val="left" w:pos="8460"/>
              </w:tabs>
              <w:jc w:val="center"/>
              <w:rPr>
                <w:rFonts w:eastAsia="楷体"/>
                <w:kern w:val="0"/>
                <w:szCs w:val="21"/>
              </w:rPr>
            </w:pPr>
            <w:r>
              <w:rPr>
                <w:rFonts w:eastAsia="楷体"/>
                <w:kern w:val="0"/>
                <w:szCs w:val="21"/>
              </w:rPr>
              <w:t>项目</w:t>
            </w:r>
          </w:p>
          <w:p w14:paraId="7EC6F75A">
            <w:pPr>
              <w:tabs>
                <w:tab w:val="left" w:pos="8460"/>
              </w:tabs>
              <w:jc w:val="center"/>
              <w:rPr>
                <w:rFonts w:eastAsia="楷体"/>
                <w:kern w:val="0"/>
                <w:szCs w:val="21"/>
              </w:rPr>
            </w:pPr>
            <w:r>
              <w:rPr>
                <w:rFonts w:eastAsia="楷体"/>
                <w:kern w:val="0"/>
                <w:szCs w:val="21"/>
              </w:rPr>
              <w:t>参与人员</w:t>
            </w:r>
          </w:p>
        </w:tc>
        <w:tc>
          <w:tcPr>
            <w:tcW w:w="690" w:type="dxa"/>
            <w:vAlign w:val="center"/>
          </w:tcPr>
          <w:p w14:paraId="320C23F8">
            <w:pPr>
              <w:widowControl/>
              <w:tabs>
                <w:tab w:val="left" w:pos="8460"/>
              </w:tabs>
              <w:jc w:val="center"/>
              <w:rPr>
                <w:rFonts w:eastAsia="楷体"/>
                <w:color w:val="000000"/>
                <w:kern w:val="0"/>
                <w:szCs w:val="21"/>
              </w:rPr>
            </w:pPr>
            <w:r>
              <w:rPr>
                <w:rFonts w:eastAsia="楷体"/>
                <w:color w:val="000000"/>
                <w:kern w:val="0"/>
                <w:szCs w:val="21"/>
              </w:rPr>
              <w:t>6</w:t>
            </w:r>
          </w:p>
        </w:tc>
        <w:tc>
          <w:tcPr>
            <w:tcW w:w="990" w:type="dxa"/>
            <w:vAlign w:val="center"/>
          </w:tcPr>
          <w:p w14:paraId="16CCA6B4">
            <w:pPr>
              <w:widowControl/>
              <w:tabs>
                <w:tab w:val="left" w:pos="8460"/>
              </w:tabs>
              <w:jc w:val="center"/>
              <w:rPr>
                <w:rFonts w:eastAsia="楷体"/>
                <w:color w:val="000000"/>
                <w:kern w:val="0"/>
                <w:szCs w:val="21"/>
              </w:rPr>
            </w:pPr>
            <w:r>
              <w:rPr>
                <w:rFonts w:eastAsia="楷体"/>
                <w:color w:val="000000"/>
                <w:kern w:val="0"/>
                <w:szCs w:val="21"/>
              </w:rPr>
              <w:t>钟浩宗</w:t>
            </w:r>
          </w:p>
        </w:tc>
        <w:tc>
          <w:tcPr>
            <w:tcW w:w="713" w:type="dxa"/>
            <w:vAlign w:val="center"/>
          </w:tcPr>
          <w:p w14:paraId="4424176A">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37A3170C">
            <w:pPr>
              <w:widowControl/>
              <w:tabs>
                <w:tab w:val="left" w:pos="8460"/>
              </w:tabs>
              <w:jc w:val="center"/>
              <w:rPr>
                <w:rFonts w:eastAsia="楷体"/>
                <w:color w:val="000000"/>
                <w:kern w:val="0"/>
                <w:szCs w:val="21"/>
              </w:rPr>
            </w:pPr>
            <w:r>
              <w:rPr>
                <w:rFonts w:eastAsia="楷体"/>
                <w:color w:val="000000"/>
                <w:kern w:val="0"/>
                <w:szCs w:val="21"/>
              </w:rPr>
              <w:t>1996.05</w:t>
            </w:r>
          </w:p>
        </w:tc>
        <w:tc>
          <w:tcPr>
            <w:tcW w:w="1125" w:type="dxa"/>
            <w:vAlign w:val="center"/>
          </w:tcPr>
          <w:p w14:paraId="06B80386">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5C6BEF30">
            <w:pPr>
              <w:widowControl/>
              <w:tabs>
                <w:tab w:val="left" w:pos="8460"/>
              </w:tabs>
              <w:jc w:val="center"/>
              <w:rPr>
                <w:rFonts w:eastAsia="楷体"/>
                <w:color w:val="000000"/>
                <w:kern w:val="0"/>
                <w:szCs w:val="21"/>
              </w:rPr>
            </w:pPr>
            <w:r>
              <w:rPr>
                <w:rFonts w:eastAsia="楷体"/>
                <w:color w:val="000000"/>
                <w:kern w:val="0"/>
                <w:szCs w:val="21"/>
              </w:rPr>
              <w:t>博士后</w:t>
            </w:r>
          </w:p>
        </w:tc>
        <w:tc>
          <w:tcPr>
            <w:tcW w:w="1402" w:type="dxa"/>
            <w:vAlign w:val="center"/>
          </w:tcPr>
          <w:p w14:paraId="33C3F787">
            <w:pPr>
              <w:widowControl/>
              <w:tabs>
                <w:tab w:val="left" w:pos="8460"/>
              </w:tabs>
              <w:jc w:val="center"/>
              <w:rPr>
                <w:rFonts w:eastAsia="楷体"/>
                <w:color w:val="000000"/>
                <w:kern w:val="0"/>
                <w:szCs w:val="21"/>
              </w:rPr>
            </w:pPr>
            <w:r>
              <w:rPr>
                <w:rFonts w:eastAsia="楷体"/>
                <w:color w:val="000000"/>
                <w:kern w:val="0"/>
                <w:szCs w:val="21"/>
              </w:rPr>
              <w:t>光场调控原理研究</w:t>
            </w:r>
          </w:p>
        </w:tc>
        <w:tc>
          <w:tcPr>
            <w:tcW w:w="1575" w:type="dxa"/>
            <w:vAlign w:val="center"/>
          </w:tcPr>
          <w:p w14:paraId="7FFBCFE1">
            <w:pPr>
              <w:widowControl/>
              <w:tabs>
                <w:tab w:val="left" w:pos="8460"/>
              </w:tabs>
              <w:jc w:val="center"/>
              <w:rPr>
                <w:rFonts w:eastAsia="楷体"/>
                <w:color w:val="000000"/>
                <w:kern w:val="0"/>
                <w:szCs w:val="21"/>
              </w:rPr>
            </w:pPr>
            <w:r>
              <w:rPr>
                <w:rFonts w:eastAsia="楷体"/>
                <w:color w:val="000000"/>
                <w:kern w:val="0"/>
                <w:szCs w:val="21"/>
              </w:rPr>
              <w:t>是</w:t>
            </w:r>
          </w:p>
        </w:tc>
      </w:tr>
      <w:tr w14:paraId="62FDD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exact"/>
          <w:jc w:val="center"/>
        </w:trPr>
        <w:tc>
          <w:tcPr>
            <w:tcW w:w="1350" w:type="dxa"/>
            <w:vMerge w:val="continue"/>
            <w:vAlign w:val="center"/>
          </w:tcPr>
          <w:p w14:paraId="3EA29F78">
            <w:pPr>
              <w:tabs>
                <w:tab w:val="left" w:pos="8460"/>
              </w:tabs>
              <w:jc w:val="center"/>
              <w:rPr>
                <w:rFonts w:eastAsia="楷体"/>
                <w:kern w:val="0"/>
                <w:szCs w:val="21"/>
              </w:rPr>
            </w:pPr>
          </w:p>
        </w:tc>
        <w:tc>
          <w:tcPr>
            <w:tcW w:w="690" w:type="dxa"/>
            <w:vAlign w:val="center"/>
          </w:tcPr>
          <w:p w14:paraId="7FCC9AD4">
            <w:pPr>
              <w:widowControl/>
              <w:tabs>
                <w:tab w:val="left" w:pos="8460"/>
              </w:tabs>
              <w:jc w:val="center"/>
              <w:rPr>
                <w:rFonts w:eastAsia="楷体"/>
                <w:color w:val="000000"/>
                <w:kern w:val="0"/>
                <w:szCs w:val="21"/>
              </w:rPr>
            </w:pPr>
            <w:r>
              <w:rPr>
                <w:rFonts w:eastAsia="楷体"/>
                <w:color w:val="000000"/>
                <w:kern w:val="0"/>
                <w:szCs w:val="21"/>
              </w:rPr>
              <w:t>7</w:t>
            </w:r>
          </w:p>
        </w:tc>
        <w:tc>
          <w:tcPr>
            <w:tcW w:w="990" w:type="dxa"/>
            <w:vAlign w:val="center"/>
          </w:tcPr>
          <w:p w14:paraId="675CA7DB">
            <w:pPr>
              <w:widowControl/>
              <w:tabs>
                <w:tab w:val="left" w:pos="8460"/>
              </w:tabs>
              <w:jc w:val="center"/>
              <w:rPr>
                <w:rFonts w:eastAsia="楷体"/>
                <w:color w:val="000000"/>
                <w:kern w:val="0"/>
                <w:szCs w:val="21"/>
              </w:rPr>
            </w:pPr>
            <w:r>
              <w:rPr>
                <w:rFonts w:eastAsia="楷体"/>
                <w:color w:val="000000"/>
                <w:kern w:val="0"/>
                <w:szCs w:val="21"/>
              </w:rPr>
              <w:t>张灵恩</w:t>
            </w:r>
          </w:p>
        </w:tc>
        <w:tc>
          <w:tcPr>
            <w:tcW w:w="713" w:type="dxa"/>
            <w:vAlign w:val="center"/>
          </w:tcPr>
          <w:p w14:paraId="68A06BAD">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6D4FB3FF">
            <w:pPr>
              <w:widowControl/>
              <w:tabs>
                <w:tab w:val="left" w:pos="8460"/>
              </w:tabs>
              <w:jc w:val="center"/>
              <w:rPr>
                <w:rFonts w:eastAsia="楷体"/>
                <w:color w:val="000000"/>
                <w:kern w:val="0"/>
                <w:szCs w:val="21"/>
              </w:rPr>
            </w:pPr>
            <w:r>
              <w:rPr>
                <w:rFonts w:eastAsia="楷体"/>
                <w:color w:val="000000"/>
                <w:kern w:val="0"/>
                <w:szCs w:val="21"/>
              </w:rPr>
              <w:t>1998.05</w:t>
            </w:r>
          </w:p>
        </w:tc>
        <w:tc>
          <w:tcPr>
            <w:tcW w:w="1125" w:type="dxa"/>
            <w:vAlign w:val="center"/>
          </w:tcPr>
          <w:p w14:paraId="25B929E9">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4B899541">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782FAEA2">
            <w:pPr>
              <w:widowControl/>
              <w:tabs>
                <w:tab w:val="left" w:pos="8460"/>
              </w:tabs>
              <w:jc w:val="center"/>
              <w:rPr>
                <w:rFonts w:eastAsia="楷体"/>
                <w:color w:val="000000"/>
                <w:kern w:val="0"/>
                <w:szCs w:val="21"/>
              </w:rPr>
            </w:pPr>
            <w:r>
              <w:rPr>
                <w:rFonts w:eastAsia="楷体"/>
                <w:color w:val="000000"/>
                <w:kern w:val="0"/>
                <w:szCs w:val="21"/>
              </w:rPr>
              <w:t>超高速成像研究</w:t>
            </w:r>
          </w:p>
        </w:tc>
        <w:tc>
          <w:tcPr>
            <w:tcW w:w="1575" w:type="dxa"/>
            <w:vAlign w:val="center"/>
          </w:tcPr>
          <w:p w14:paraId="584B7CC1">
            <w:pPr>
              <w:widowControl/>
              <w:tabs>
                <w:tab w:val="left" w:pos="8460"/>
              </w:tabs>
              <w:jc w:val="center"/>
              <w:rPr>
                <w:rFonts w:eastAsia="楷体"/>
                <w:color w:val="000000"/>
                <w:kern w:val="0"/>
                <w:szCs w:val="21"/>
              </w:rPr>
            </w:pPr>
            <w:r>
              <w:rPr>
                <w:rFonts w:eastAsia="楷体"/>
                <w:color w:val="000000"/>
                <w:kern w:val="0"/>
                <w:szCs w:val="21"/>
              </w:rPr>
              <w:t>是</w:t>
            </w:r>
          </w:p>
        </w:tc>
      </w:tr>
      <w:tr w14:paraId="0BE81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3EC84B2D">
            <w:pPr>
              <w:tabs>
                <w:tab w:val="left" w:pos="8460"/>
              </w:tabs>
              <w:jc w:val="center"/>
              <w:rPr>
                <w:rFonts w:eastAsia="楷体"/>
                <w:kern w:val="0"/>
                <w:szCs w:val="21"/>
              </w:rPr>
            </w:pPr>
          </w:p>
        </w:tc>
        <w:tc>
          <w:tcPr>
            <w:tcW w:w="690" w:type="dxa"/>
            <w:vAlign w:val="center"/>
          </w:tcPr>
          <w:p w14:paraId="24F8C5F5">
            <w:pPr>
              <w:widowControl/>
              <w:tabs>
                <w:tab w:val="left" w:pos="8460"/>
              </w:tabs>
              <w:jc w:val="center"/>
              <w:rPr>
                <w:rFonts w:eastAsia="楷体"/>
                <w:color w:val="000000"/>
                <w:kern w:val="0"/>
                <w:szCs w:val="21"/>
              </w:rPr>
            </w:pPr>
            <w:r>
              <w:rPr>
                <w:rFonts w:eastAsia="楷体"/>
                <w:color w:val="000000"/>
                <w:kern w:val="0"/>
                <w:szCs w:val="21"/>
              </w:rPr>
              <w:t>8</w:t>
            </w:r>
          </w:p>
        </w:tc>
        <w:tc>
          <w:tcPr>
            <w:tcW w:w="990" w:type="dxa"/>
            <w:vAlign w:val="center"/>
          </w:tcPr>
          <w:p w14:paraId="76CEFBDA">
            <w:pPr>
              <w:widowControl/>
              <w:tabs>
                <w:tab w:val="left" w:pos="8460"/>
              </w:tabs>
              <w:jc w:val="center"/>
              <w:rPr>
                <w:rFonts w:eastAsia="楷体"/>
                <w:color w:val="000000"/>
                <w:kern w:val="0"/>
                <w:szCs w:val="21"/>
              </w:rPr>
            </w:pPr>
            <w:r>
              <w:rPr>
                <w:rFonts w:eastAsia="楷体"/>
                <w:color w:val="000000"/>
                <w:kern w:val="0"/>
                <w:szCs w:val="21"/>
              </w:rPr>
              <w:t>李双利</w:t>
            </w:r>
          </w:p>
        </w:tc>
        <w:tc>
          <w:tcPr>
            <w:tcW w:w="713" w:type="dxa"/>
            <w:vAlign w:val="center"/>
          </w:tcPr>
          <w:p w14:paraId="7DA0CEB5">
            <w:pPr>
              <w:widowControl/>
              <w:tabs>
                <w:tab w:val="left" w:pos="8460"/>
              </w:tabs>
              <w:jc w:val="center"/>
              <w:rPr>
                <w:rFonts w:eastAsia="楷体"/>
                <w:color w:val="000000"/>
                <w:kern w:val="0"/>
                <w:szCs w:val="21"/>
              </w:rPr>
            </w:pPr>
            <w:r>
              <w:rPr>
                <w:rFonts w:eastAsia="楷体"/>
                <w:color w:val="000000"/>
                <w:kern w:val="0"/>
                <w:szCs w:val="21"/>
              </w:rPr>
              <w:t>女</w:t>
            </w:r>
          </w:p>
        </w:tc>
        <w:tc>
          <w:tcPr>
            <w:tcW w:w="1290" w:type="dxa"/>
            <w:vAlign w:val="center"/>
          </w:tcPr>
          <w:p w14:paraId="1D26E0FB">
            <w:pPr>
              <w:widowControl/>
              <w:tabs>
                <w:tab w:val="left" w:pos="8460"/>
              </w:tabs>
              <w:jc w:val="center"/>
              <w:rPr>
                <w:rFonts w:eastAsia="楷体"/>
                <w:color w:val="000000"/>
                <w:kern w:val="0"/>
                <w:szCs w:val="21"/>
              </w:rPr>
            </w:pPr>
            <w:r>
              <w:rPr>
                <w:rFonts w:eastAsia="楷体"/>
                <w:color w:val="000000"/>
                <w:kern w:val="0"/>
                <w:szCs w:val="21"/>
              </w:rPr>
              <w:t>1999.06</w:t>
            </w:r>
          </w:p>
        </w:tc>
        <w:tc>
          <w:tcPr>
            <w:tcW w:w="1125" w:type="dxa"/>
            <w:vAlign w:val="center"/>
          </w:tcPr>
          <w:p w14:paraId="7791ADF5">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2ACB99B9">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5FD522A6">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0E9F2F59">
            <w:pPr>
              <w:widowControl/>
              <w:tabs>
                <w:tab w:val="left" w:pos="8460"/>
              </w:tabs>
              <w:jc w:val="center"/>
              <w:rPr>
                <w:rFonts w:eastAsia="楷体"/>
                <w:color w:val="000000"/>
                <w:kern w:val="0"/>
                <w:szCs w:val="21"/>
              </w:rPr>
            </w:pPr>
            <w:r>
              <w:rPr>
                <w:rFonts w:eastAsia="楷体"/>
                <w:color w:val="000000"/>
                <w:kern w:val="0"/>
                <w:szCs w:val="21"/>
              </w:rPr>
              <w:t>是</w:t>
            </w:r>
          </w:p>
        </w:tc>
      </w:tr>
      <w:tr w14:paraId="679C3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610DD53C">
            <w:pPr>
              <w:widowControl/>
              <w:tabs>
                <w:tab w:val="left" w:pos="8460"/>
              </w:tabs>
              <w:jc w:val="center"/>
              <w:rPr>
                <w:rFonts w:eastAsia="楷体"/>
                <w:kern w:val="0"/>
                <w:szCs w:val="21"/>
              </w:rPr>
            </w:pPr>
          </w:p>
        </w:tc>
        <w:tc>
          <w:tcPr>
            <w:tcW w:w="690" w:type="dxa"/>
            <w:vAlign w:val="center"/>
          </w:tcPr>
          <w:p w14:paraId="6ABA41ED">
            <w:pPr>
              <w:widowControl/>
              <w:tabs>
                <w:tab w:val="left" w:pos="8460"/>
              </w:tabs>
              <w:jc w:val="center"/>
              <w:rPr>
                <w:rFonts w:eastAsia="楷体"/>
                <w:color w:val="000000"/>
                <w:kern w:val="0"/>
                <w:szCs w:val="21"/>
              </w:rPr>
            </w:pPr>
            <w:r>
              <w:rPr>
                <w:rFonts w:eastAsia="楷体"/>
                <w:color w:val="000000"/>
                <w:kern w:val="0"/>
                <w:szCs w:val="21"/>
              </w:rPr>
              <w:t>9</w:t>
            </w:r>
          </w:p>
        </w:tc>
        <w:tc>
          <w:tcPr>
            <w:tcW w:w="990" w:type="dxa"/>
            <w:vAlign w:val="center"/>
          </w:tcPr>
          <w:p w14:paraId="068006DB">
            <w:pPr>
              <w:widowControl/>
              <w:tabs>
                <w:tab w:val="left" w:pos="8460"/>
              </w:tabs>
              <w:jc w:val="center"/>
              <w:rPr>
                <w:rFonts w:eastAsia="楷体"/>
                <w:color w:val="000000"/>
                <w:kern w:val="0"/>
                <w:szCs w:val="21"/>
              </w:rPr>
            </w:pPr>
            <w:r>
              <w:rPr>
                <w:rFonts w:eastAsia="楷体"/>
                <w:color w:val="000000"/>
                <w:kern w:val="0"/>
                <w:szCs w:val="21"/>
              </w:rPr>
              <w:t>曲宁</w:t>
            </w:r>
          </w:p>
        </w:tc>
        <w:tc>
          <w:tcPr>
            <w:tcW w:w="713" w:type="dxa"/>
            <w:vAlign w:val="center"/>
          </w:tcPr>
          <w:p w14:paraId="7893A64B">
            <w:pPr>
              <w:widowControl/>
              <w:tabs>
                <w:tab w:val="left" w:pos="8460"/>
              </w:tabs>
              <w:jc w:val="center"/>
              <w:rPr>
                <w:rFonts w:eastAsia="楷体"/>
                <w:color w:val="000000"/>
                <w:kern w:val="0"/>
                <w:szCs w:val="21"/>
              </w:rPr>
            </w:pPr>
            <w:r>
              <w:rPr>
                <w:rFonts w:eastAsia="楷体"/>
                <w:color w:val="000000"/>
                <w:kern w:val="0"/>
                <w:szCs w:val="21"/>
              </w:rPr>
              <w:t>女</w:t>
            </w:r>
          </w:p>
        </w:tc>
        <w:tc>
          <w:tcPr>
            <w:tcW w:w="1290" w:type="dxa"/>
            <w:vAlign w:val="center"/>
          </w:tcPr>
          <w:p w14:paraId="535F87ED">
            <w:pPr>
              <w:widowControl/>
              <w:tabs>
                <w:tab w:val="left" w:pos="8460"/>
              </w:tabs>
              <w:jc w:val="center"/>
              <w:rPr>
                <w:rFonts w:eastAsia="楷体"/>
                <w:color w:val="000000"/>
                <w:kern w:val="0"/>
                <w:szCs w:val="21"/>
              </w:rPr>
            </w:pPr>
            <w:r>
              <w:rPr>
                <w:rFonts w:eastAsia="楷体"/>
                <w:color w:val="000000"/>
                <w:kern w:val="0"/>
                <w:szCs w:val="21"/>
              </w:rPr>
              <w:t>2001.09</w:t>
            </w:r>
          </w:p>
        </w:tc>
        <w:tc>
          <w:tcPr>
            <w:tcW w:w="1125" w:type="dxa"/>
            <w:vAlign w:val="center"/>
          </w:tcPr>
          <w:p w14:paraId="12EE7288">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60AC804E">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54C31351">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5AC8E23E">
            <w:pPr>
              <w:widowControl/>
              <w:tabs>
                <w:tab w:val="left" w:pos="8460"/>
              </w:tabs>
              <w:jc w:val="center"/>
              <w:rPr>
                <w:rFonts w:eastAsia="楷体"/>
                <w:color w:val="000000"/>
                <w:kern w:val="0"/>
                <w:szCs w:val="21"/>
              </w:rPr>
            </w:pPr>
            <w:r>
              <w:rPr>
                <w:rFonts w:eastAsia="楷体"/>
                <w:color w:val="000000"/>
                <w:kern w:val="0"/>
                <w:szCs w:val="21"/>
              </w:rPr>
              <w:t>是</w:t>
            </w:r>
          </w:p>
        </w:tc>
      </w:tr>
      <w:tr w14:paraId="4EC29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6F64CF37">
            <w:pPr>
              <w:widowControl/>
              <w:tabs>
                <w:tab w:val="left" w:pos="8460"/>
              </w:tabs>
              <w:jc w:val="center"/>
              <w:rPr>
                <w:rFonts w:eastAsia="楷体"/>
                <w:kern w:val="0"/>
                <w:szCs w:val="21"/>
              </w:rPr>
            </w:pPr>
          </w:p>
        </w:tc>
        <w:tc>
          <w:tcPr>
            <w:tcW w:w="690" w:type="dxa"/>
            <w:vAlign w:val="center"/>
          </w:tcPr>
          <w:p w14:paraId="096E5B75">
            <w:pPr>
              <w:widowControl/>
              <w:tabs>
                <w:tab w:val="left" w:pos="8460"/>
              </w:tabs>
              <w:jc w:val="center"/>
              <w:rPr>
                <w:rFonts w:eastAsia="楷体"/>
                <w:color w:val="000000"/>
                <w:kern w:val="0"/>
                <w:szCs w:val="21"/>
              </w:rPr>
            </w:pPr>
            <w:r>
              <w:rPr>
                <w:rFonts w:eastAsia="楷体"/>
                <w:color w:val="000000"/>
                <w:kern w:val="0"/>
                <w:szCs w:val="21"/>
              </w:rPr>
              <w:t>10</w:t>
            </w:r>
          </w:p>
        </w:tc>
        <w:tc>
          <w:tcPr>
            <w:tcW w:w="990" w:type="dxa"/>
            <w:vAlign w:val="center"/>
          </w:tcPr>
          <w:p w14:paraId="69B74F53">
            <w:pPr>
              <w:widowControl/>
              <w:tabs>
                <w:tab w:val="left" w:pos="8460"/>
              </w:tabs>
              <w:jc w:val="center"/>
              <w:rPr>
                <w:rFonts w:eastAsia="楷体"/>
                <w:color w:val="000000"/>
                <w:kern w:val="0"/>
                <w:szCs w:val="21"/>
              </w:rPr>
            </w:pPr>
            <w:r>
              <w:rPr>
                <w:rFonts w:eastAsia="楷体"/>
                <w:color w:val="000000"/>
                <w:kern w:val="0"/>
                <w:szCs w:val="21"/>
              </w:rPr>
              <w:t>余泓波</w:t>
            </w:r>
          </w:p>
        </w:tc>
        <w:tc>
          <w:tcPr>
            <w:tcW w:w="713" w:type="dxa"/>
            <w:vAlign w:val="center"/>
          </w:tcPr>
          <w:p w14:paraId="386B095B">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7D52B89A">
            <w:pPr>
              <w:widowControl/>
              <w:tabs>
                <w:tab w:val="left" w:pos="8460"/>
              </w:tabs>
              <w:jc w:val="center"/>
              <w:rPr>
                <w:rFonts w:eastAsia="楷体"/>
                <w:color w:val="000000"/>
                <w:kern w:val="0"/>
                <w:szCs w:val="21"/>
              </w:rPr>
            </w:pPr>
            <w:r>
              <w:rPr>
                <w:rFonts w:eastAsia="楷体"/>
                <w:color w:val="000000"/>
                <w:kern w:val="0"/>
                <w:szCs w:val="21"/>
              </w:rPr>
              <w:t>2000.08</w:t>
            </w:r>
          </w:p>
        </w:tc>
        <w:tc>
          <w:tcPr>
            <w:tcW w:w="1125" w:type="dxa"/>
            <w:vAlign w:val="center"/>
          </w:tcPr>
          <w:p w14:paraId="6980F643">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13744E2C">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6FE79BB0">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234CA780">
            <w:pPr>
              <w:widowControl/>
              <w:tabs>
                <w:tab w:val="left" w:pos="8460"/>
              </w:tabs>
              <w:jc w:val="center"/>
              <w:rPr>
                <w:rFonts w:eastAsia="楷体"/>
                <w:color w:val="000000"/>
                <w:kern w:val="0"/>
                <w:szCs w:val="21"/>
              </w:rPr>
            </w:pPr>
            <w:r>
              <w:rPr>
                <w:rFonts w:eastAsia="楷体"/>
                <w:color w:val="000000"/>
                <w:kern w:val="0"/>
                <w:szCs w:val="21"/>
              </w:rPr>
              <w:t>是</w:t>
            </w:r>
          </w:p>
        </w:tc>
      </w:tr>
      <w:tr w14:paraId="38734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1A28532A">
            <w:pPr>
              <w:widowControl/>
              <w:tabs>
                <w:tab w:val="left" w:pos="8460"/>
              </w:tabs>
              <w:jc w:val="center"/>
              <w:rPr>
                <w:rFonts w:eastAsia="楷体"/>
                <w:kern w:val="0"/>
                <w:szCs w:val="21"/>
              </w:rPr>
            </w:pPr>
          </w:p>
        </w:tc>
        <w:tc>
          <w:tcPr>
            <w:tcW w:w="690" w:type="dxa"/>
            <w:vAlign w:val="center"/>
          </w:tcPr>
          <w:p w14:paraId="180B3C84">
            <w:pPr>
              <w:widowControl/>
              <w:tabs>
                <w:tab w:val="left" w:pos="8460"/>
              </w:tabs>
              <w:jc w:val="center"/>
              <w:rPr>
                <w:rFonts w:eastAsia="楷体"/>
                <w:color w:val="000000"/>
                <w:kern w:val="0"/>
                <w:szCs w:val="21"/>
              </w:rPr>
            </w:pPr>
            <w:r>
              <w:rPr>
                <w:rFonts w:eastAsia="楷体"/>
                <w:color w:val="000000"/>
                <w:kern w:val="0"/>
                <w:szCs w:val="21"/>
              </w:rPr>
              <w:t>11</w:t>
            </w:r>
          </w:p>
        </w:tc>
        <w:tc>
          <w:tcPr>
            <w:tcW w:w="990" w:type="dxa"/>
            <w:vAlign w:val="center"/>
          </w:tcPr>
          <w:p w14:paraId="021D47A8">
            <w:pPr>
              <w:widowControl/>
              <w:tabs>
                <w:tab w:val="left" w:pos="8460"/>
              </w:tabs>
              <w:jc w:val="center"/>
              <w:rPr>
                <w:rFonts w:eastAsia="楷体"/>
                <w:color w:val="000000"/>
                <w:kern w:val="0"/>
                <w:szCs w:val="21"/>
              </w:rPr>
            </w:pPr>
            <w:r>
              <w:rPr>
                <w:rFonts w:eastAsia="楷体"/>
                <w:color w:val="000000"/>
                <w:kern w:val="0"/>
                <w:szCs w:val="21"/>
              </w:rPr>
              <w:t>楼一攀</w:t>
            </w:r>
          </w:p>
        </w:tc>
        <w:tc>
          <w:tcPr>
            <w:tcW w:w="713" w:type="dxa"/>
            <w:vAlign w:val="center"/>
          </w:tcPr>
          <w:p w14:paraId="3852B83F">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587315EA">
            <w:pPr>
              <w:widowControl/>
              <w:tabs>
                <w:tab w:val="left" w:pos="8460"/>
              </w:tabs>
              <w:jc w:val="center"/>
              <w:rPr>
                <w:rFonts w:eastAsia="楷体"/>
                <w:color w:val="000000"/>
                <w:kern w:val="0"/>
                <w:szCs w:val="21"/>
              </w:rPr>
            </w:pPr>
            <w:r>
              <w:rPr>
                <w:rFonts w:eastAsia="楷体"/>
                <w:color w:val="000000"/>
                <w:kern w:val="0"/>
                <w:szCs w:val="21"/>
              </w:rPr>
              <w:t>2001.12</w:t>
            </w:r>
          </w:p>
        </w:tc>
        <w:tc>
          <w:tcPr>
            <w:tcW w:w="1125" w:type="dxa"/>
            <w:vAlign w:val="center"/>
          </w:tcPr>
          <w:p w14:paraId="521C985C">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2E0DDFE8">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6553A2FE">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54A0D0B3">
            <w:pPr>
              <w:jc w:val="center"/>
              <w:rPr>
                <w:rFonts w:eastAsia="楷体"/>
                <w:szCs w:val="21"/>
              </w:rPr>
            </w:pPr>
            <w:r>
              <w:rPr>
                <w:rFonts w:eastAsia="楷体"/>
                <w:color w:val="000000"/>
                <w:kern w:val="0"/>
                <w:szCs w:val="21"/>
              </w:rPr>
              <w:t>是</w:t>
            </w:r>
          </w:p>
        </w:tc>
      </w:tr>
      <w:tr w14:paraId="7F389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39B06E47">
            <w:pPr>
              <w:widowControl/>
              <w:tabs>
                <w:tab w:val="left" w:pos="8460"/>
              </w:tabs>
              <w:jc w:val="center"/>
              <w:rPr>
                <w:rFonts w:eastAsia="楷体"/>
                <w:kern w:val="0"/>
                <w:szCs w:val="21"/>
              </w:rPr>
            </w:pPr>
          </w:p>
        </w:tc>
        <w:tc>
          <w:tcPr>
            <w:tcW w:w="690" w:type="dxa"/>
            <w:vAlign w:val="center"/>
          </w:tcPr>
          <w:p w14:paraId="40835A3B">
            <w:pPr>
              <w:widowControl/>
              <w:tabs>
                <w:tab w:val="left" w:pos="8460"/>
              </w:tabs>
              <w:jc w:val="center"/>
              <w:rPr>
                <w:rFonts w:eastAsia="楷体"/>
                <w:color w:val="000000"/>
                <w:kern w:val="0"/>
                <w:szCs w:val="21"/>
              </w:rPr>
            </w:pPr>
            <w:r>
              <w:rPr>
                <w:rFonts w:eastAsia="楷体"/>
                <w:color w:val="000000"/>
                <w:kern w:val="0"/>
                <w:szCs w:val="21"/>
              </w:rPr>
              <w:t>12</w:t>
            </w:r>
          </w:p>
        </w:tc>
        <w:tc>
          <w:tcPr>
            <w:tcW w:w="990" w:type="dxa"/>
            <w:vAlign w:val="center"/>
          </w:tcPr>
          <w:p w14:paraId="0A296B5E">
            <w:pPr>
              <w:widowControl/>
              <w:tabs>
                <w:tab w:val="left" w:pos="8460"/>
              </w:tabs>
              <w:jc w:val="center"/>
              <w:rPr>
                <w:rFonts w:eastAsia="楷体"/>
                <w:color w:val="000000"/>
                <w:kern w:val="0"/>
                <w:szCs w:val="21"/>
              </w:rPr>
            </w:pPr>
            <w:r>
              <w:rPr>
                <w:rFonts w:eastAsia="楷体"/>
                <w:color w:val="000000"/>
                <w:kern w:val="0"/>
                <w:szCs w:val="21"/>
              </w:rPr>
              <w:t>刘旺宪</w:t>
            </w:r>
          </w:p>
        </w:tc>
        <w:tc>
          <w:tcPr>
            <w:tcW w:w="713" w:type="dxa"/>
            <w:vAlign w:val="center"/>
          </w:tcPr>
          <w:p w14:paraId="7208B822">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538CD907">
            <w:pPr>
              <w:widowControl/>
              <w:tabs>
                <w:tab w:val="left" w:pos="8460"/>
              </w:tabs>
              <w:jc w:val="center"/>
              <w:rPr>
                <w:rFonts w:eastAsia="楷体"/>
                <w:color w:val="000000"/>
                <w:kern w:val="0"/>
                <w:szCs w:val="21"/>
              </w:rPr>
            </w:pPr>
            <w:r>
              <w:rPr>
                <w:rFonts w:eastAsia="楷体"/>
                <w:color w:val="000000"/>
                <w:kern w:val="0"/>
                <w:szCs w:val="21"/>
              </w:rPr>
              <w:t>2001.12</w:t>
            </w:r>
          </w:p>
        </w:tc>
        <w:tc>
          <w:tcPr>
            <w:tcW w:w="1125" w:type="dxa"/>
            <w:vAlign w:val="center"/>
          </w:tcPr>
          <w:p w14:paraId="5D6EB1F1">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7AAD4091">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6392E898">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15F1FB0B">
            <w:pPr>
              <w:jc w:val="center"/>
              <w:rPr>
                <w:rFonts w:eastAsia="楷体"/>
                <w:szCs w:val="21"/>
              </w:rPr>
            </w:pPr>
            <w:r>
              <w:rPr>
                <w:rFonts w:eastAsia="楷体"/>
                <w:color w:val="000000"/>
                <w:kern w:val="0"/>
                <w:szCs w:val="21"/>
              </w:rPr>
              <w:t>是</w:t>
            </w:r>
          </w:p>
        </w:tc>
      </w:tr>
      <w:tr w14:paraId="2FAFD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3908E269">
            <w:pPr>
              <w:widowControl/>
              <w:tabs>
                <w:tab w:val="left" w:pos="8460"/>
              </w:tabs>
              <w:jc w:val="center"/>
              <w:rPr>
                <w:rFonts w:eastAsia="楷体"/>
                <w:kern w:val="0"/>
                <w:szCs w:val="21"/>
              </w:rPr>
            </w:pPr>
          </w:p>
        </w:tc>
        <w:tc>
          <w:tcPr>
            <w:tcW w:w="690" w:type="dxa"/>
            <w:vAlign w:val="center"/>
          </w:tcPr>
          <w:p w14:paraId="24E2B1A2">
            <w:pPr>
              <w:widowControl/>
              <w:tabs>
                <w:tab w:val="left" w:pos="8460"/>
              </w:tabs>
              <w:jc w:val="center"/>
              <w:rPr>
                <w:rFonts w:eastAsia="楷体"/>
                <w:color w:val="000000"/>
                <w:kern w:val="0"/>
                <w:szCs w:val="21"/>
              </w:rPr>
            </w:pPr>
            <w:r>
              <w:rPr>
                <w:rFonts w:eastAsia="楷体"/>
                <w:color w:val="000000"/>
                <w:kern w:val="0"/>
                <w:szCs w:val="21"/>
              </w:rPr>
              <w:t>13</w:t>
            </w:r>
          </w:p>
        </w:tc>
        <w:tc>
          <w:tcPr>
            <w:tcW w:w="990" w:type="dxa"/>
            <w:vAlign w:val="center"/>
          </w:tcPr>
          <w:p w14:paraId="27C56560">
            <w:pPr>
              <w:widowControl/>
              <w:tabs>
                <w:tab w:val="left" w:pos="8460"/>
              </w:tabs>
              <w:jc w:val="center"/>
              <w:rPr>
                <w:rFonts w:eastAsia="楷体"/>
                <w:color w:val="000000"/>
                <w:kern w:val="0"/>
                <w:szCs w:val="21"/>
              </w:rPr>
            </w:pPr>
            <w:r>
              <w:rPr>
                <w:rFonts w:eastAsia="楷体"/>
                <w:color w:val="000000"/>
                <w:kern w:val="0"/>
                <w:szCs w:val="21"/>
              </w:rPr>
              <w:t>杨宇轩</w:t>
            </w:r>
          </w:p>
        </w:tc>
        <w:tc>
          <w:tcPr>
            <w:tcW w:w="713" w:type="dxa"/>
            <w:vAlign w:val="center"/>
          </w:tcPr>
          <w:p w14:paraId="5ACEDF54">
            <w:pPr>
              <w:jc w:val="center"/>
              <w:rPr>
                <w:rFonts w:eastAsia="楷体"/>
                <w:szCs w:val="21"/>
              </w:rPr>
            </w:pPr>
            <w:r>
              <w:rPr>
                <w:rFonts w:eastAsia="楷体"/>
                <w:color w:val="000000"/>
                <w:kern w:val="0"/>
                <w:szCs w:val="21"/>
              </w:rPr>
              <w:t>男</w:t>
            </w:r>
          </w:p>
        </w:tc>
        <w:tc>
          <w:tcPr>
            <w:tcW w:w="1290" w:type="dxa"/>
            <w:vAlign w:val="center"/>
          </w:tcPr>
          <w:p w14:paraId="4D5A6FFB">
            <w:pPr>
              <w:widowControl/>
              <w:tabs>
                <w:tab w:val="left" w:pos="8460"/>
              </w:tabs>
              <w:jc w:val="center"/>
              <w:rPr>
                <w:rFonts w:eastAsia="楷体"/>
                <w:color w:val="000000"/>
                <w:kern w:val="0"/>
                <w:szCs w:val="21"/>
              </w:rPr>
            </w:pPr>
            <w:r>
              <w:rPr>
                <w:rFonts w:eastAsia="楷体"/>
                <w:color w:val="000000"/>
                <w:kern w:val="0"/>
                <w:szCs w:val="21"/>
              </w:rPr>
              <w:t>2002.01</w:t>
            </w:r>
          </w:p>
        </w:tc>
        <w:tc>
          <w:tcPr>
            <w:tcW w:w="1125" w:type="dxa"/>
            <w:vAlign w:val="center"/>
          </w:tcPr>
          <w:p w14:paraId="2186E18D">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4E87B13E">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46A77B41">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22303D63">
            <w:pPr>
              <w:widowControl/>
              <w:tabs>
                <w:tab w:val="left" w:pos="8460"/>
              </w:tabs>
              <w:jc w:val="center"/>
              <w:rPr>
                <w:rFonts w:eastAsia="楷体"/>
                <w:color w:val="000000"/>
                <w:kern w:val="0"/>
                <w:szCs w:val="21"/>
              </w:rPr>
            </w:pPr>
            <w:r>
              <w:rPr>
                <w:rFonts w:hint="eastAsia" w:eastAsia="楷体"/>
                <w:color w:val="000000"/>
                <w:kern w:val="0"/>
                <w:szCs w:val="21"/>
              </w:rPr>
              <w:t>否（</w:t>
            </w:r>
            <w:r>
              <w:rPr>
                <w:rFonts w:eastAsia="楷体"/>
                <w:color w:val="000000"/>
                <w:kern w:val="0"/>
                <w:szCs w:val="21"/>
              </w:rPr>
              <w:t>新入学</w:t>
            </w:r>
            <w:r>
              <w:rPr>
                <w:rFonts w:hint="eastAsia" w:eastAsia="楷体"/>
                <w:color w:val="000000"/>
                <w:kern w:val="0"/>
                <w:szCs w:val="21"/>
              </w:rPr>
              <w:t>）</w:t>
            </w:r>
          </w:p>
        </w:tc>
      </w:tr>
      <w:tr w14:paraId="5136A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350" w:type="dxa"/>
            <w:vMerge w:val="continue"/>
            <w:vAlign w:val="center"/>
          </w:tcPr>
          <w:p w14:paraId="0703752F">
            <w:pPr>
              <w:widowControl/>
              <w:tabs>
                <w:tab w:val="left" w:pos="8460"/>
              </w:tabs>
              <w:jc w:val="center"/>
              <w:rPr>
                <w:rFonts w:eastAsia="楷体"/>
                <w:kern w:val="0"/>
                <w:szCs w:val="21"/>
              </w:rPr>
            </w:pPr>
          </w:p>
        </w:tc>
        <w:tc>
          <w:tcPr>
            <w:tcW w:w="690" w:type="dxa"/>
            <w:vAlign w:val="center"/>
          </w:tcPr>
          <w:p w14:paraId="2AB35355">
            <w:pPr>
              <w:widowControl/>
              <w:tabs>
                <w:tab w:val="left" w:pos="8460"/>
              </w:tabs>
              <w:jc w:val="center"/>
              <w:rPr>
                <w:rFonts w:eastAsia="楷体"/>
                <w:color w:val="000000"/>
                <w:kern w:val="0"/>
                <w:szCs w:val="21"/>
              </w:rPr>
            </w:pPr>
            <w:r>
              <w:rPr>
                <w:rFonts w:eastAsia="楷体"/>
                <w:color w:val="000000"/>
                <w:kern w:val="0"/>
                <w:szCs w:val="21"/>
              </w:rPr>
              <w:t>14</w:t>
            </w:r>
          </w:p>
        </w:tc>
        <w:tc>
          <w:tcPr>
            <w:tcW w:w="990" w:type="dxa"/>
            <w:vAlign w:val="center"/>
          </w:tcPr>
          <w:p w14:paraId="3C90B3C1">
            <w:pPr>
              <w:widowControl/>
              <w:tabs>
                <w:tab w:val="left" w:pos="8460"/>
              </w:tabs>
              <w:jc w:val="center"/>
              <w:rPr>
                <w:rFonts w:eastAsia="楷体"/>
                <w:color w:val="000000"/>
                <w:kern w:val="0"/>
                <w:szCs w:val="21"/>
              </w:rPr>
            </w:pPr>
            <w:r>
              <w:rPr>
                <w:rFonts w:eastAsia="楷体"/>
                <w:color w:val="000000"/>
                <w:kern w:val="0"/>
                <w:szCs w:val="21"/>
              </w:rPr>
              <w:t>陈彦熹</w:t>
            </w:r>
          </w:p>
        </w:tc>
        <w:tc>
          <w:tcPr>
            <w:tcW w:w="713" w:type="dxa"/>
            <w:vAlign w:val="center"/>
          </w:tcPr>
          <w:p w14:paraId="164CBEB8">
            <w:pPr>
              <w:jc w:val="center"/>
              <w:rPr>
                <w:rFonts w:eastAsia="楷体"/>
                <w:szCs w:val="21"/>
              </w:rPr>
            </w:pPr>
            <w:r>
              <w:rPr>
                <w:rFonts w:eastAsia="楷体"/>
                <w:color w:val="000000"/>
                <w:kern w:val="0"/>
                <w:szCs w:val="21"/>
              </w:rPr>
              <w:t>男</w:t>
            </w:r>
          </w:p>
        </w:tc>
        <w:tc>
          <w:tcPr>
            <w:tcW w:w="1290" w:type="dxa"/>
            <w:vAlign w:val="center"/>
          </w:tcPr>
          <w:p w14:paraId="193D56E3">
            <w:pPr>
              <w:widowControl/>
              <w:tabs>
                <w:tab w:val="left" w:pos="8460"/>
              </w:tabs>
              <w:jc w:val="center"/>
              <w:rPr>
                <w:rFonts w:eastAsia="楷体"/>
                <w:color w:val="000000"/>
                <w:kern w:val="0"/>
                <w:szCs w:val="21"/>
              </w:rPr>
            </w:pPr>
            <w:r>
              <w:rPr>
                <w:rFonts w:eastAsia="楷体"/>
                <w:color w:val="000000"/>
                <w:kern w:val="0"/>
                <w:szCs w:val="21"/>
              </w:rPr>
              <w:t>2003.09</w:t>
            </w:r>
          </w:p>
        </w:tc>
        <w:tc>
          <w:tcPr>
            <w:tcW w:w="1125" w:type="dxa"/>
            <w:vAlign w:val="center"/>
          </w:tcPr>
          <w:p w14:paraId="613B0539">
            <w:pPr>
              <w:widowControl/>
              <w:tabs>
                <w:tab w:val="left" w:pos="8460"/>
              </w:tabs>
              <w:jc w:val="center"/>
              <w:rPr>
                <w:rFonts w:eastAsia="楷体"/>
                <w:color w:val="000000"/>
                <w:kern w:val="0"/>
                <w:szCs w:val="21"/>
              </w:rPr>
            </w:pPr>
            <w:r>
              <w:rPr>
                <w:rFonts w:eastAsia="楷体"/>
                <w:color w:val="000000"/>
                <w:kern w:val="0"/>
                <w:szCs w:val="21"/>
              </w:rPr>
              <w:t>华东师大</w:t>
            </w:r>
          </w:p>
        </w:tc>
        <w:tc>
          <w:tcPr>
            <w:tcW w:w="1170" w:type="dxa"/>
            <w:vAlign w:val="center"/>
          </w:tcPr>
          <w:p w14:paraId="304455D7">
            <w:pPr>
              <w:widowControl/>
              <w:tabs>
                <w:tab w:val="left" w:pos="8460"/>
              </w:tabs>
              <w:jc w:val="center"/>
              <w:rPr>
                <w:rFonts w:eastAsia="楷体"/>
                <w:color w:val="000000"/>
                <w:kern w:val="0"/>
                <w:szCs w:val="21"/>
              </w:rPr>
            </w:pPr>
            <w:r>
              <w:rPr>
                <w:rFonts w:eastAsia="楷体"/>
                <w:color w:val="000000"/>
                <w:kern w:val="0"/>
                <w:szCs w:val="21"/>
              </w:rPr>
              <w:t>研究生</w:t>
            </w:r>
          </w:p>
        </w:tc>
        <w:tc>
          <w:tcPr>
            <w:tcW w:w="1402" w:type="dxa"/>
            <w:vAlign w:val="center"/>
          </w:tcPr>
          <w:p w14:paraId="489DF5CB">
            <w:pPr>
              <w:widowControl/>
              <w:tabs>
                <w:tab w:val="left" w:pos="8460"/>
              </w:tabs>
              <w:jc w:val="center"/>
              <w:rPr>
                <w:rFonts w:eastAsia="楷体"/>
                <w:color w:val="000000"/>
                <w:kern w:val="0"/>
                <w:szCs w:val="21"/>
              </w:rPr>
            </w:pPr>
            <w:r>
              <w:rPr>
                <w:rFonts w:eastAsia="楷体"/>
                <w:color w:val="000000"/>
                <w:kern w:val="0"/>
                <w:szCs w:val="21"/>
              </w:rPr>
              <w:t>实验测试</w:t>
            </w:r>
          </w:p>
        </w:tc>
        <w:tc>
          <w:tcPr>
            <w:tcW w:w="1575" w:type="dxa"/>
            <w:vAlign w:val="center"/>
          </w:tcPr>
          <w:p w14:paraId="6EEB3AAB">
            <w:pPr>
              <w:widowControl/>
              <w:tabs>
                <w:tab w:val="left" w:pos="8460"/>
              </w:tabs>
              <w:jc w:val="center"/>
              <w:rPr>
                <w:rFonts w:eastAsia="楷体"/>
                <w:color w:val="000000"/>
                <w:kern w:val="0"/>
                <w:szCs w:val="21"/>
              </w:rPr>
            </w:pPr>
            <w:r>
              <w:rPr>
                <w:rFonts w:hint="eastAsia" w:eastAsia="楷体"/>
                <w:color w:val="000000"/>
                <w:kern w:val="0"/>
                <w:szCs w:val="21"/>
              </w:rPr>
              <w:t>否（</w:t>
            </w:r>
            <w:r>
              <w:rPr>
                <w:rFonts w:eastAsia="楷体"/>
                <w:color w:val="000000"/>
                <w:kern w:val="0"/>
                <w:szCs w:val="21"/>
              </w:rPr>
              <w:t>新入学</w:t>
            </w:r>
            <w:r>
              <w:rPr>
                <w:rFonts w:hint="eastAsia" w:eastAsia="楷体"/>
                <w:color w:val="000000"/>
                <w:kern w:val="0"/>
                <w:szCs w:val="21"/>
              </w:rPr>
              <w:t>）</w:t>
            </w:r>
          </w:p>
        </w:tc>
      </w:tr>
    </w:tbl>
    <w:p w14:paraId="39D9F21C">
      <w:pPr>
        <w:widowControl/>
        <w:tabs>
          <w:tab w:val="left" w:pos="8460"/>
        </w:tabs>
        <w:snapToGrid w:val="0"/>
        <w:spacing w:line="360" w:lineRule="auto"/>
        <w:jc w:val="center"/>
        <w:rPr>
          <w:rFonts w:ascii="黑体" w:hAnsi="宋体" w:eastAsia="黑体"/>
          <w:bCs/>
          <w:kern w:val="0"/>
          <w:sz w:val="11"/>
          <w:szCs w:val="11"/>
        </w:rPr>
      </w:pPr>
    </w:p>
    <w:p w14:paraId="590477F6">
      <w:pPr>
        <w:widowControl/>
        <w:tabs>
          <w:tab w:val="left" w:pos="8460"/>
        </w:tabs>
        <w:snapToGrid w:val="0"/>
        <w:spacing w:line="360" w:lineRule="auto"/>
        <w:jc w:val="center"/>
        <w:rPr>
          <w:rFonts w:ascii="黑体" w:hAnsi="宋体" w:eastAsia="黑体"/>
          <w:bCs/>
          <w:kern w:val="0"/>
          <w:szCs w:val="21"/>
        </w:rPr>
      </w:pPr>
    </w:p>
    <w:p w14:paraId="7929DC28">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项目3.亚热带森林生物多样性与碳汇协同提升机制</w:t>
      </w:r>
    </w:p>
    <w:tbl>
      <w:tblPr>
        <w:tblStyle w:val="5"/>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705"/>
        <w:gridCol w:w="960"/>
        <w:gridCol w:w="735"/>
        <w:gridCol w:w="1290"/>
        <w:gridCol w:w="1110"/>
        <w:gridCol w:w="1200"/>
        <w:gridCol w:w="1365"/>
        <w:gridCol w:w="1590"/>
      </w:tblGrid>
      <w:tr w14:paraId="51E2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5EFEF61">
            <w:pPr>
              <w:widowControl/>
              <w:tabs>
                <w:tab w:val="left" w:pos="8460"/>
              </w:tabs>
              <w:snapToGrid w:val="0"/>
              <w:jc w:val="center"/>
              <w:rPr>
                <w:rFonts w:ascii="黑体" w:hAnsi="宋体" w:eastAsia="黑体"/>
                <w:bCs/>
                <w:color w:val="000000"/>
                <w:kern w:val="0"/>
                <w:sz w:val="28"/>
                <w:szCs w:val="28"/>
              </w:rPr>
            </w:pPr>
          </w:p>
        </w:tc>
        <w:tc>
          <w:tcPr>
            <w:tcW w:w="705"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0BF3806">
            <w:pPr>
              <w:widowControl/>
              <w:tabs>
                <w:tab w:val="left" w:pos="8460"/>
              </w:tabs>
              <w:jc w:val="center"/>
              <w:rPr>
                <w:rFonts w:eastAsia="楷体"/>
                <w:color w:val="000000"/>
                <w:kern w:val="0"/>
                <w:szCs w:val="21"/>
              </w:rPr>
            </w:pPr>
            <w:r>
              <w:rPr>
                <w:rFonts w:eastAsia="楷体"/>
                <w:color w:val="000000"/>
                <w:kern w:val="0"/>
                <w:szCs w:val="21"/>
              </w:rPr>
              <w:t>序号</w:t>
            </w:r>
          </w:p>
        </w:tc>
        <w:tc>
          <w:tcPr>
            <w:tcW w:w="960"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2D52B92">
            <w:pPr>
              <w:widowControl/>
              <w:tabs>
                <w:tab w:val="left" w:pos="8460"/>
              </w:tabs>
              <w:jc w:val="center"/>
              <w:rPr>
                <w:rFonts w:eastAsia="楷体"/>
                <w:color w:val="000000"/>
                <w:kern w:val="0"/>
                <w:szCs w:val="21"/>
              </w:rPr>
            </w:pPr>
            <w:r>
              <w:rPr>
                <w:rFonts w:eastAsia="楷体"/>
                <w:color w:val="000000"/>
                <w:kern w:val="0"/>
                <w:szCs w:val="21"/>
              </w:rPr>
              <w:t>姓名</w:t>
            </w:r>
          </w:p>
        </w:tc>
        <w:tc>
          <w:tcPr>
            <w:tcW w:w="735"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F587BB">
            <w:pPr>
              <w:widowControl/>
              <w:tabs>
                <w:tab w:val="left" w:pos="8460"/>
              </w:tabs>
              <w:jc w:val="center"/>
              <w:rPr>
                <w:rFonts w:eastAsia="楷体"/>
                <w:color w:val="000000"/>
                <w:kern w:val="0"/>
                <w:szCs w:val="21"/>
              </w:rPr>
            </w:pPr>
            <w:r>
              <w:rPr>
                <w:rFonts w:eastAsia="楷体"/>
                <w:color w:val="000000"/>
                <w:kern w:val="0"/>
                <w:szCs w:val="21"/>
              </w:rPr>
              <w:t>性别</w:t>
            </w:r>
          </w:p>
        </w:tc>
        <w:tc>
          <w:tcPr>
            <w:tcW w:w="1290"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4650F56">
            <w:pPr>
              <w:widowControl/>
              <w:tabs>
                <w:tab w:val="left" w:pos="8460"/>
              </w:tabs>
              <w:jc w:val="center"/>
              <w:rPr>
                <w:rFonts w:eastAsia="楷体"/>
                <w:color w:val="000000"/>
                <w:kern w:val="0"/>
                <w:szCs w:val="21"/>
              </w:rPr>
            </w:pPr>
            <w:r>
              <w:rPr>
                <w:rFonts w:eastAsia="楷体"/>
                <w:color w:val="000000"/>
                <w:kern w:val="0"/>
                <w:szCs w:val="21"/>
              </w:rPr>
              <w:t>出生日期</w:t>
            </w:r>
          </w:p>
        </w:tc>
        <w:tc>
          <w:tcPr>
            <w:tcW w:w="1110"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40A4090">
            <w:pPr>
              <w:widowControl/>
              <w:tabs>
                <w:tab w:val="left" w:pos="8460"/>
              </w:tabs>
              <w:jc w:val="center"/>
              <w:rPr>
                <w:rFonts w:eastAsia="楷体"/>
                <w:color w:val="000000"/>
                <w:kern w:val="0"/>
                <w:szCs w:val="21"/>
              </w:rPr>
            </w:pPr>
            <w:r>
              <w:rPr>
                <w:rFonts w:eastAsia="楷体"/>
                <w:color w:val="000000"/>
                <w:kern w:val="0"/>
                <w:szCs w:val="21"/>
              </w:rPr>
              <w:t>现工作</w:t>
            </w:r>
          </w:p>
          <w:p w14:paraId="485BCAD9">
            <w:pPr>
              <w:widowControl/>
              <w:tabs>
                <w:tab w:val="left" w:pos="8460"/>
              </w:tabs>
              <w:jc w:val="center"/>
              <w:rPr>
                <w:rFonts w:eastAsia="楷体"/>
                <w:color w:val="000000"/>
                <w:kern w:val="0"/>
                <w:szCs w:val="21"/>
              </w:rPr>
            </w:pPr>
            <w:r>
              <w:rPr>
                <w:rFonts w:eastAsia="楷体"/>
                <w:color w:val="000000"/>
                <w:kern w:val="0"/>
                <w:szCs w:val="21"/>
              </w:rPr>
              <w:t>单位</w:t>
            </w:r>
          </w:p>
        </w:tc>
        <w:tc>
          <w:tcPr>
            <w:tcW w:w="1200"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481CE76">
            <w:pPr>
              <w:widowControl/>
              <w:tabs>
                <w:tab w:val="left" w:pos="8460"/>
              </w:tabs>
              <w:jc w:val="center"/>
              <w:rPr>
                <w:rFonts w:eastAsia="楷体"/>
                <w:color w:val="000000"/>
                <w:kern w:val="0"/>
                <w:szCs w:val="21"/>
              </w:rPr>
            </w:pPr>
            <w:r>
              <w:rPr>
                <w:rFonts w:eastAsia="楷体"/>
                <w:color w:val="000000"/>
                <w:kern w:val="0"/>
                <w:szCs w:val="21"/>
              </w:rPr>
              <w:t>现专业</w:t>
            </w:r>
          </w:p>
          <w:p w14:paraId="02DA405D">
            <w:pPr>
              <w:widowControl/>
              <w:tabs>
                <w:tab w:val="left" w:pos="8460"/>
              </w:tabs>
              <w:jc w:val="center"/>
              <w:rPr>
                <w:rFonts w:eastAsia="楷体"/>
                <w:color w:val="000000"/>
                <w:kern w:val="0"/>
                <w:szCs w:val="21"/>
              </w:rPr>
            </w:pPr>
            <w:r>
              <w:rPr>
                <w:rFonts w:eastAsia="楷体"/>
                <w:color w:val="000000"/>
                <w:kern w:val="0"/>
                <w:szCs w:val="21"/>
              </w:rPr>
              <w:t>技术职务</w:t>
            </w:r>
          </w:p>
        </w:tc>
        <w:tc>
          <w:tcPr>
            <w:tcW w:w="1365"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E3EBCE">
            <w:pPr>
              <w:widowControl/>
              <w:tabs>
                <w:tab w:val="left" w:pos="8460"/>
              </w:tabs>
              <w:jc w:val="center"/>
              <w:rPr>
                <w:rFonts w:eastAsia="楷体"/>
                <w:color w:val="000000"/>
                <w:kern w:val="0"/>
                <w:szCs w:val="21"/>
              </w:rPr>
            </w:pPr>
            <w:r>
              <w:rPr>
                <w:rFonts w:eastAsia="楷体"/>
                <w:color w:val="000000"/>
                <w:kern w:val="0"/>
                <w:szCs w:val="21"/>
              </w:rPr>
              <w:t>任务分工</w:t>
            </w:r>
          </w:p>
        </w:tc>
        <w:tc>
          <w:tcPr>
            <w:tcW w:w="1590"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7DA0446">
            <w:pPr>
              <w:widowControl/>
              <w:tabs>
                <w:tab w:val="left" w:pos="8460"/>
              </w:tabs>
              <w:jc w:val="center"/>
              <w:rPr>
                <w:rFonts w:eastAsia="楷体"/>
                <w:color w:val="000000"/>
                <w:kern w:val="0"/>
                <w:szCs w:val="21"/>
              </w:rPr>
            </w:pPr>
            <w:r>
              <w:rPr>
                <w:rFonts w:eastAsia="楷体"/>
                <w:color w:val="000000"/>
                <w:kern w:val="0"/>
                <w:szCs w:val="21"/>
              </w:rPr>
              <w:t>与申请书参与人员是否一致（新增人员请注明原因）</w:t>
            </w:r>
          </w:p>
        </w:tc>
      </w:tr>
      <w:tr w14:paraId="4A7C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0D3D757">
            <w:pPr>
              <w:widowControl/>
              <w:tabs>
                <w:tab w:val="left" w:pos="8460"/>
              </w:tabs>
              <w:jc w:val="center"/>
              <w:rPr>
                <w:rFonts w:eastAsia="楷体"/>
                <w:color w:val="000000"/>
                <w:kern w:val="0"/>
                <w:szCs w:val="21"/>
              </w:rPr>
            </w:pPr>
            <w:r>
              <w:rPr>
                <w:rFonts w:eastAsia="楷体"/>
                <w:color w:val="000000"/>
                <w:kern w:val="0"/>
                <w:szCs w:val="21"/>
              </w:rPr>
              <w:t>项目负责人</w:t>
            </w:r>
          </w:p>
          <w:p w14:paraId="59F8E4AB">
            <w:pPr>
              <w:widowControl/>
              <w:tabs>
                <w:tab w:val="left" w:pos="8460"/>
              </w:tabs>
              <w:snapToGrid w:val="0"/>
              <w:jc w:val="center"/>
              <w:rPr>
                <w:rFonts w:ascii="黑体" w:hAnsi="宋体" w:eastAsia="黑体"/>
                <w:bCs/>
                <w:color w:val="000000"/>
                <w:kern w:val="0"/>
                <w:sz w:val="28"/>
                <w:szCs w:val="28"/>
              </w:rPr>
            </w:pPr>
            <w:r>
              <w:rPr>
                <w:rFonts w:eastAsia="楷体"/>
                <w:color w:val="000000"/>
                <w:kern w:val="0"/>
                <w:szCs w:val="21"/>
              </w:rPr>
              <w:t>（申请人）</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5993">
            <w:pPr>
              <w:widowControl/>
              <w:tabs>
                <w:tab w:val="left" w:pos="8460"/>
              </w:tabs>
              <w:snapToGrid w:val="0"/>
              <w:jc w:val="center"/>
              <w:rPr>
                <w:rFonts w:eastAsia="楷体"/>
                <w:bCs/>
                <w:color w:val="000000"/>
                <w:kern w:val="0"/>
                <w:szCs w:val="21"/>
              </w:rPr>
            </w:pPr>
            <w:r>
              <w:rPr>
                <w:rFonts w:eastAsia="楷体"/>
                <w:bCs/>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E3F75">
            <w:pPr>
              <w:widowControl/>
              <w:tabs>
                <w:tab w:val="left" w:pos="8460"/>
              </w:tabs>
              <w:snapToGrid w:val="0"/>
              <w:jc w:val="center"/>
              <w:rPr>
                <w:rFonts w:eastAsia="楷体"/>
                <w:bCs/>
                <w:color w:val="000000"/>
                <w:kern w:val="0"/>
                <w:szCs w:val="21"/>
              </w:rPr>
            </w:pPr>
            <w:r>
              <w:rPr>
                <w:rFonts w:eastAsia="楷体"/>
                <w:color w:val="000000"/>
                <w:spacing w:val="2"/>
                <w:szCs w:val="21"/>
              </w:rPr>
              <w:t>张健</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4A4A">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FCA1A">
            <w:pPr>
              <w:jc w:val="center"/>
              <w:rPr>
                <w:rFonts w:eastAsia="楷体"/>
                <w:color w:val="000000"/>
                <w:szCs w:val="21"/>
              </w:rPr>
            </w:pPr>
            <w:r>
              <w:rPr>
                <w:rFonts w:eastAsia="楷体"/>
                <w:color w:val="000000"/>
                <w:spacing w:val="-2"/>
                <w:szCs w:val="21"/>
              </w:rPr>
              <w:t>1982.</w:t>
            </w:r>
            <w:r>
              <w:rPr>
                <w:rFonts w:eastAsia="楷体"/>
                <w:color w:val="000000"/>
                <w:spacing w:val="2"/>
                <w:szCs w:val="21"/>
              </w:rPr>
              <w:t>08.04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943C1">
            <w:pPr>
              <w:widowControl/>
              <w:tabs>
                <w:tab w:val="left" w:pos="8460"/>
              </w:tabs>
              <w:snapToGrid w:val="0"/>
              <w:jc w:val="center"/>
              <w:rPr>
                <w:rFonts w:eastAsia="楷体"/>
                <w:bCs/>
                <w:color w:val="000000"/>
                <w:kern w:val="0"/>
                <w:szCs w:val="21"/>
              </w:rPr>
            </w:pPr>
            <w:r>
              <w:rPr>
                <w:rFonts w:hint="eastAsia" w:eastAsia="楷体"/>
                <w:bCs/>
                <w:color w:val="000000"/>
                <w:kern w:val="0"/>
                <w:szCs w:val="21"/>
              </w:rPr>
              <w:t>华东师大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03C6">
            <w:pPr>
              <w:jc w:val="center"/>
              <w:rPr>
                <w:rFonts w:eastAsia="楷体"/>
                <w:color w:val="000000"/>
                <w:szCs w:val="21"/>
              </w:rPr>
            </w:pPr>
            <w:r>
              <w:rPr>
                <w:rFonts w:eastAsia="楷体"/>
                <w:color w:val="000000"/>
                <w:spacing w:val="3"/>
                <w:szCs w:val="21"/>
              </w:rPr>
              <w:t>教授</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B9C3">
            <w:pPr>
              <w:jc w:val="center"/>
              <w:rPr>
                <w:rFonts w:eastAsia="楷体"/>
                <w:color w:val="000000"/>
                <w:szCs w:val="21"/>
              </w:rPr>
            </w:pPr>
            <w:r>
              <w:rPr>
                <w:rFonts w:eastAsia="楷体"/>
                <w:color w:val="000000"/>
                <w:spacing w:val="5"/>
                <w:szCs w:val="21"/>
              </w:rPr>
              <w:t>总体协调</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CD7131">
            <w:pPr>
              <w:jc w:val="center"/>
              <w:rPr>
                <w:rFonts w:eastAsia="楷体"/>
                <w:color w:val="000000"/>
                <w:szCs w:val="21"/>
              </w:rPr>
            </w:pPr>
            <w:r>
              <w:rPr>
                <w:rFonts w:eastAsia="楷体"/>
                <w:color w:val="000000"/>
                <w:szCs w:val="21"/>
              </w:rPr>
              <w:t>是</w:t>
            </w:r>
          </w:p>
        </w:tc>
      </w:tr>
      <w:tr w14:paraId="005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182351CB">
            <w:pPr>
              <w:widowControl/>
              <w:tabs>
                <w:tab w:val="left" w:pos="8460"/>
              </w:tabs>
              <w:jc w:val="center"/>
              <w:rPr>
                <w:rFonts w:eastAsia="楷体"/>
                <w:color w:val="000000"/>
                <w:kern w:val="0"/>
                <w:szCs w:val="21"/>
              </w:rPr>
            </w:pPr>
            <w:r>
              <w:rPr>
                <w:rFonts w:eastAsia="楷体"/>
                <w:color w:val="000000"/>
                <w:kern w:val="0"/>
                <w:szCs w:val="21"/>
              </w:rPr>
              <w:t>项目高级</w:t>
            </w:r>
          </w:p>
          <w:p w14:paraId="1E058C39">
            <w:pPr>
              <w:widowControl/>
              <w:tabs>
                <w:tab w:val="left" w:pos="8460"/>
              </w:tabs>
              <w:snapToGrid w:val="0"/>
              <w:jc w:val="center"/>
              <w:rPr>
                <w:rFonts w:ascii="黑体" w:hAnsi="宋体" w:eastAsia="黑体"/>
                <w:bCs/>
                <w:color w:val="000000"/>
                <w:kern w:val="0"/>
                <w:sz w:val="28"/>
                <w:szCs w:val="28"/>
              </w:rPr>
            </w:pPr>
            <w:r>
              <w:rPr>
                <w:rFonts w:eastAsia="楷体"/>
                <w:color w:val="000000"/>
                <w:kern w:val="0"/>
                <w:szCs w:val="21"/>
              </w:rPr>
              <w:t>研究人员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13861">
            <w:pPr>
              <w:widowControl/>
              <w:tabs>
                <w:tab w:val="left" w:pos="8460"/>
              </w:tabs>
              <w:snapToGrid w:val="0"/>
              <w:jc w:val="center"/>
              <w:rPr>
                <w:rFonts w:eastAsia="楷体"/>
                <w:bCs/>
                <w:color w:val="000000"/>
                <w:kern w:val="0"/>
                <w:szCs w:val="21"/>
              </w:rPr>
            </w:pPr>
            <w:r>
              <w:rPr>
                <w:rFonts w:eastAsia="楷体"/>
                <w:bCs/>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CBAA1">
            <w:pPr>
              <w:widowControl/>
              <w:tabs>
                <w:tab w:val="left" w:pos="8460"/>
              </w:tabs>
              <w:snapToGrid w:val="0"/>
              <w:jc w:val="center"/>
              <w:rPr>
                <w:rFonts w:eastAsia="楷体"/>
                <w:bCs/>
                <w:color w:val="000000"/>
                <w:kern w:val="0"/>
                <w:szCs w:val="21"/>
              </w:rPr>
            </w:pPr>
            <w:r>
              <w:rPr>
                <w:rFonts w:eastAsia="楷体"/>
                <w:color w:val="000000"/>
                <w:spacing w:val="6"/>
                <w:szCs w:val="21"/>
              </w:rPr>
              <w:t>夏建阳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080B8">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6B83B">
            <w:pPr>
              <w:jc w:val="center"/>
              <w:rPr>
                <w:rFonts w:eastAsia="楷体"/>
                <w:color w:val="000000"/>
                <w:szCs w:val="21"/>
              </w:rPr>
            </w:pPr>
            <w:r>
              <w:rPr>
                <w:rFonts w:eastAsia="楷体"/>
                <w:color w:val="000000"/>
                <w:spacing w:val="-2"/>
                <w:szCs w:val="21"/>
              </w:rPr>
              <w:t>1982.11.29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6A1C8">
            <w:pPr>
              <w:jc w:val="center"/>
              <w:rPr>
                <w:rFonts w:eastAsia="楷体"/>
                <w:color w:val="000000"/>
                <w:szCs w:val="21"/>
              </w:rPr>
            </w:pPr>
            <w:r>
              <w:rPr>
                <w:rFonts w:hint="eastAsia" w:eastAsia="楷体"/>
                <w:bCs/>
                <w:color w:val="000000"/>
                <w:kern w:val="0"/>
                <w:szCs w:val="21"/>
              </w:rPr>
              <w:t>华东师大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1546">
            <w:pPr>
              <w:jc w:val="center"/>
              <w:rPr>
                <w:rFonts w:eastAsia="楷体"/>
                <w:color w:val="000000"/>
                <w:szCs w:val="21"/>
              </w:rPr>
            </w:pPr>
            <w:r>
              <w:rPr>
                <w:rFonts w:eastAsia="楷体"/>
                <w:color w:val="000000"/>
                <w:spacing w:val="3"/>
                <w:szCs w:val="21"/>
              </w:rPr>
              <w:t>教授</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2114C">
            <w:pPr>
              <w:jc w:val="center"/>
              <w:rPr>
                <w:rFonts w:eastAsia="楷体"/>
                <w:color w:val="000000"/>
                <w:szCs w:val="21"/>
              </w:rPr>
            </w:pPr>
            <w:r>
              <w:rPr>
                <w:rFonts w:eastAsia="楷体"/>
                <w:color w:val="000000"/>
                <w:spacing w:val="7"/>
                <w:szCs w:val="21"/>
              </w:rPr>
              <w:t>碳循环相</w:t>
            </w:r>
            <w:r>
              <w:rPr>
                <w:rFonts w:eastAsia="楷体"/>
                <w:color w:val="000000"/>
                <w:spacing w:val="6"/>
                <w:szCs w:val="21"/>
              </w:rPr>
              <w:t>关的动态</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BE6C8D">
            <w:pPr>
              <w:jc w:val="center"/>
              <w:rPr>
                <w:rFonts w:eastAsia="楷体"/>
                <w:color w:val="000000"/>
                <w:szCs w:val="21"/>
              </w:rPr>
            </w:pPr>
            <w:r>
              <w:rPr>
                <w:rFonts w:eastAsia="楷体"/>
                <w:color w:val="000000"/>
                <w:szCs w:val="21"/>
              </w:rPr>
              <w:t>是</w:t>
            </w:r>
          </w:p>
        </w:tc>
      </w:tr>
      <w:tr w14:paraId="62D3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66D9D1B">
            <w:pPr>
              <w:widowControl/>
              <w:tabs>
                <w:tab w:val="left" w:pos="8460"/>
              </w:tabs>
              <w:snapToGrid w:val="0"/>
              <w:jc w:val="center"/>
              <w:rPr>
                <w:rFonts w:ascii="黑体" w:hAnsi="宋体" w:eastAsia="黑体"/>
                <w:bCs/>
                <w:color w:val="000000"/>
                <w:kern w:val="0"/>
                <w:sz w:val="28"/>
                <w:szCs w:val="2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0ED86">
            <w:pPr>
              <w:widowControl/>
              <w:tabs>
                <w:tab w:val="left" w:pos="8460"/>
              </w:tabs>
              <w:snapToGrid w:val="0"/>
              <w:jc w:val="center"/>
              <w:rPr>
                <w:rFonts w:eastAsia="楷体"/>
                <w:bCs/>
                <w:color w:val="000000"/>
                <w:kern w:val="0"/>
                <w:szCs w:val="21"/>
              </w:rPr>
            </w:pPr>
            <w:r>
              <w:rPr>
                <w:rFonts w:eastAsia="楷体"/>
                <w:bCs/>
                <w:color w:val="000000"/>
                <w:kern w:val="0"/>
                <w:szCs w:val="21"/>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184E">
            <w:pPr>
              <w:jc w:val="center"/>
              <w:rPr>
                <w:rFonts w:eastAsia="楷体"/>
                <w:color w:val="000000"/>
                <w:szCs w:val="21"/>
              </w:rPr>
            </w:pPr>
            <w:r>
              <w:rPr>
                <w:rFonts w:eastAsia="楷体"/>
                <w:color w:val="000000"/>
                <w:spacing w:val="6"/>
                <w:szCs w:val="21"/>
              </w:rPr>
              <w:t>邢丁亮</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22E04">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C4CCF">
            <w:pPr>
              <w:jc w:val="center"/>
              <w:rPr>
                <w:rFonts w:eastAsia="楷体"/>
                <w:color w:val="000000"/>
                <w:szCs w:val="21"/>
              </w:rPr>
            </w:pPr>
            <w:r>
              <w:rPr>
                <w:rFonts w:eastAsia="楷体"/>
                <w:color w:val="000000"/>
                <w:spacing w:val="-2"/>
                <w:szCs w:val="21"/>
              </w:rPr>
              <w:t>1986.</w:t>
            </w:r>
            <w:r>
              <w:rPr>
                <w:rFonts w:eastAsia="楷体"/>
                <w:color w:val="000000"/>
                <w:spacing w:val="2"/>
                <w:szCs w:val="21"/>
              </w:rPr>
              <w:t>07.03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76B0">
            <w:pPr>
              <w:jc w:val="center"/>
              <w:rPr>
                <w:rFonts w:eastAsia="楷体"/>
                <w:color w:val="000000"/>
                <w:szCs w:val="21"/>
              </w:rPr>
            </w:pPr>
            <w:r>
              <w:rPr>
                <w:rFonts w:hint="eastAsia" w:eastAsia="楷体"/>
                <w:bCs/>
                <w:color w:val="000000"/>
                <w:kern w:val="0"/>
                <w:szCs w:val="21"/>
              </w:rPr>
              <w:t>华东师大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47CF">
            <w:pPr>
              <w:jc w:val="center"/>
              <w:rPr>
                <w:rFonts w:eastAsia="楷体"/>
                <w:color w:val="000000"/>
                <w:szCs w:val="21"/>
              </w:rPr>
            </w:pPr>
            <w:r>
              <w:rPr>
                <w:rFonts w:eastAsia="楷体"/>
                <w:color w:val="000000"/>
                <w:spacing w:val="4"/>
                <w:szCs w:val="21"/>
              </w:rPr>
              <w:t>青年研究</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08C12">
            <w:pPr>
              <w:jc w:val="center"/>
              <w:rPr>
                <w:rFonts w:eastAsia="楷体"/>
                <w:color w:val="000000"/>
                <w:szCs w:val="21"/>
              </w:rPr>
            </w:pPr>
            <w:r>
              <w:rPr>
                <w:rFonts w:eastAsia="楷体"/>
                <w:color w:val="000000"/>
                <w:spacing w:val="4"/>
                <w:szCs w:val="21"/>
              </w:rPr>
              <w:t>多样性和</w:t>
            </w:r>
            <w:r>
              <w:rPr>
                <w:rFonts w:eastAsia="楷体"/>
                <w:color w:val="000000"/>
                <w:spacing w:val="7"/>
                <w:szCs w:val="21"/>
              </w:rPr>
              <w:t>碳汇的空</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8A4709">
            <w:pPr>
              <w:jc w:val="center"/>
              <w:rPr>
                <w:rFonts w:eastAsia="楷体"/>
                <w:color w:val="000000"/>
                <w:szCs w:val="21"/>
              </w:rPr>
            </w:pPr>
            <w:r>
              <w:rPr>
                <w:rFonts w:eastAsia="楷体"/>
                <w:color w:val="000000"/>
                <w:szCs w:val="21"/>
              </w:rPr>
              <w:t>是</w:t>
            </w:r>
          </w:p>
        </w:tc>
      </w:tr>
      <w:tr w14:paraId="77B4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9890CB0">
            <w:pPr>
              <w:widowControl/>
              <w:tabs>
                <w:tab w:val="left" w:pos="8460"/>
              </w:tabs>
              <w:snapToGrid w:val="0"/>
              <w:jc w:val="center"/>
              <w:rPr>
                <w:rFonts w:ascii="黑体" w:hAnsi="宋体" w:eastAsia="黑体"/>
                <w:bCs/>
                <w:color w:val="000000"/>
                <w:kern w:val="0"/>
                <w:sz w:val="28"/>
                <w:szCs w:val="2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8A344">
            <w:pPr>
              <w:widowControl/>
              <w:tabs>
                <w:tab w:val="left" w:pos="8460"/>
              </w:tabs>
              <w:snapToGrid w:val="0"/>
              <w:jc w:val="center"/>
              <w:rPr>
                <w:rFonts w:eastAsia="楷体"/>
                <w:bCs/>
                <w:color w:val="000000"/>
                <w:kern w:val="0"/>
                <w:szCs w:val="21"/>
              </w:rPr>
            </w:pPr>
            <w:r>
              <w:rPr>
                <w:rFonts w:eastAsia="楷体"/>
                <w:bCs/>
                <w:color w:val="000000"/>
                <w:kern w:val="0"/>
                <w:szCs w:val="21"/>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2DC2">
            <w:pPr>
              <w:jc w:val="center"/>
              <w:rPr>
                <w:rFonts w:eastAsia="楷体"/>
                <w:color w:val="000000"/>
                <w:szCs w:val="21"/>
              </w:rPr>
            </w:pPr>
            <w:r>
              <w:rPr>
                <w:rFonts w:eastAsia="楷体"/>
                <w:color w:val="000000"/>
                <w:spacing w:val="6"/>
                <w:szCs w:val="21"/>
              </w:rPr>
              <w:t>梁欣廉</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4654F">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6EE1">
            <w:pPr>
              <w:jc w:val="center"/>
              <w:rPr>
                <w:rFonts w:eastAsia="楷体"/>
                <w:color w:val="000000"/>
                <w:szCs w:val="21"/>
              </w:rPr>
            </w:pPr>
            <w:r>
              <w:rPr>
                <w:rFonts w:eastAsia="楷体"/>
                <w:color w:val="000000"/>
                <w:spacing w:val="-2"/>
                <w:szCs w:val="21"/>
              </w:rPr>
              <w:t>1980.</w:t>
            </w:r>
            <w:r>
              <w:rPr>
                <w:rFonts w:eastAsia="楷体"/>
                <w:color w:val="000000"/>
                <w:spacing w:val="2"/>
                <w:szCs w:val="21"/>
              </w:rPr>
              <w:t>03.09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D65DC">
            <w:pPr>
              <w:jc w:val="center"/>
              <w:rPr>
                <w:rFonts w:eastAsia="楷体"/>
                <w:color w:val="000000"/>
                <w:szCs w:val="21"/>
              </w:rPr>
            </w:pPr>
            <w:r>
              <w:rPr>
                <w:rFonts w:eastAsia="楷体"/>
                <w:color w:val="000000"/>
                <w:spacing w:val="6"/>
                <w:szCs w:val="21"/>
              </w:rPr>
              <w:t>武汉大学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984A1">
            <w:pPr>
              <w:jc w:val="center"/>
              <w:rPr>
                <w:rFonts w:eastAsia="楷体"/>
                <w:color w:val="000000"/>
                <w:szCs w:val="21"/>
              </w:rPr>
            </w:pPr>
            <w:r>
              <w:rPr>
                <w:rFonts w:eastAsia="楷体"/>
                <w:color w:val="000000"/>
                <w:spacing w:val="3"/>
                <w:szCs w:val="21"/>
              </w:rPr>
              <w:t>教授</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2147">
            <w:pPr>
              <w:jc w:val="center"/>
              <w:rPr>
                <w:rFonts w:eastAsia="楷体"/>
                <w:color w:val="000000"/>
                <w:szCs w:val="21"/>
              </w:rPr>
            </w:pPr>
            <w:r>
              <w:rPr>
                <w:rFonts w:eastAsia="楷体"/>
                <w:color w:val="000000"/>
                <w:spacing w:val="7"/>
                <w:szCs w:val="21"/>
              </w:rPr>
              <w:t>基于激光</w:t>
            </w:r>
            <w:r>
              <w:rPr>
                <w:rFonts w:eastAsia="楷体"/>
                <w:color w:val="000000"/>
                <w:spacing w:val="6"/>
                <w:szCs w:val="21"/>
              </w:rPr>
              <w:t>雷达的碳</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338651">
            <w:pPr>
              <w:jc w:val="center"/>
              <w:rPr>
                <w:rFonts w:eastAsia="楷体"/>
                <w:color w:val="000000"/>
                <w:szCs w:val="21"/>
              </w:rPr>
            </w:pPr>
            <w:r>
              <w:rPr>
                <w:rFonts w:eastAsia="楷体"/>
                <w:color w:val="000000"/>
                <w:szCs w:val="21"/>
              </w:rPr>
              <w:t>是</w:t>
            </w:r>
          </w:p>
        </w:tc>
      </w:tr>
      <w:tr w14:paraId="42A8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6F8FF729">
            <w:pPr>
              <w:widowControl/>
              <w:tabs>
                <w:tab w:val="left" w:pos="8460"/>
              </w:tabs>
              <w:ind w:right="25" w:rightChars="12"/>
              <w:jc w:val="center"/>
              <w:rPr>
                <w:rFonts w:eastAsia="楷体"/>
                <w:kern w:val="0"/>
                <w:szCs w:val="21"/>
              </w:rPr>
            </w:pPr>
            <w:r>
              <w:rPr>
                <w:rFonts w:eastAsia="楷体"/>
                <w:kern w:val="0"/>
                <w:szCs w:val="21"/>
              </w:rPr>
              <w:t>项目</w:t>
            </w:r>
          </w:p>
          <w:p w14:paraId="0109D037">
            <w:pPr>
              <w:widowControl/>
              <w:tabs>
                <w:tab w:val="left" w:pos="8460"/>
              </w:tabs>
              <w:snapToGrid w:val="0"/>
              <w:jc w:val="center"/>
              <w:rPr>
                <w:rFonts w:ascii="黑体" w:hAnsi="宋体" w:eastAsia="黑体"/>
                <w:bCs/>
                <w:color w:val="000000"/>
                <w:kern w:val="0"/>
                <w:sz w:val="28"/>
                <w:szCs w:val="28"/>
              </w:rPr>
            </w:pPr>
            <w:r>
              <w:rPr>
                <w:rFonts w:eastAsia="楷体"/>
                <w:kern w:val="0"/>
                <w:szCs w:val="21"/>
              </w:rPr>
              <w:t>参与人员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58C3E">
            <w:pPr>
              <w:widowControl/>
              <w:tabs>
                <w:tab w:val="left" w:pos="8460"/>
              </w:tabs>
              <w:snapToGrid w:val="0"/>
              <w:jc w:val="center"/>
              <w:rPr>
                <w:rFonts w:eastAsia="楷体"/>
                <w:bCs/>
                <w:color w:val="000000"/>
                <w:kern w:val="0"/>
                <w:szCs w:val="21"/>
              </w:rPr>
            </w:pPr>
            <w:r>
              <w:rPr>
                <w:rFonts w:eastAsia="楷体"/>
                <w:bCs/>
                <w:color w:val="000000"/>
                <w:kern w:val="0"/>
                <w:szCs w:val="21"/>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248E">
            <w:pPr>
              <w:jc w:val="center"/>
              <w:rPr>
                <w:rFonts w:eastAsia="楷体"/>
                <w:color w:val="000000"/>
                <w:szCs w:val="21"/>
              </w:rPr>
            </w:pPr>
            <w:r>
              <w:rPr>
                <w:rFonts w:eastAsia="楷体"/>
                <w:color w:val="000000"/>
                <w:spacing w:val="5"/>
                <w:szCs w:val="21"/>
              </w:rPr>
              <w:t>张昭臣</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2E89">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2F42A">
            <w:pPr>
              <w:jc w:val="center"/>
              <w:rPr>
                <w:rFonts w:eastAsia="楷体"/>
                <w:color w:val="000000"/>
                <w:szCs w:val="21"/>
              </w:rPr>
            </w:pPr>
            <w:r>
              <w:rPr>
                <w:rFonts w:eastAsia="楷体"/>
                <w:color w:val="000000"/>
                <w:spacing w:val="-2"/>
                <w:szCs w:val="21"/>
              </w:rPr>
              <w:t>1988.</w:t>
            </w:r>
            <w:r>
              <w:rPr>
                <w:rFonts w:eastAsia="楷体"/>
                <w:color w:val="000000"/>
                <w:spacing w:val="2"/>
                <w:szCs w:val="21"/>
              </w:rPr>
              <w:t>03.07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EA84">
            <w:pPr>
              <w:jc w:val="center"/>
              <w:rPr>
                <w:rFonts w:eastAsia="楷体"/>
                <w:color w:val="000000"/>
                <w:szCs w:val="21"/>
              </w:rPr>
            </w:pPr>
            <w:r>
              <w:rPr>
                <w:rFonts w:eastAsia="楷体"/>
                <w:color w:val="000000"/>
                <w:spacing w:val="-8"/>
                <w:szCs w:val="21"/>
              </w:rPr>
              <w:t>江西省、中国</w:t>
            </w:r>
            <w:r>
              <w:rPr>
                <w:rFonts w:eastAsia="楷体"/>
                <w:color w:val="000000"/>
                <w:spacing w:val="8"/>
                <w:szCs w:val="21"/>
              </w:rPr>
              <w:t>科学院庐山</w:t>
            </w:r>
            <w:r>
              <w:rPr>
                <w:rFonts w:eastAsia="楷体"/>
                <w:color w:val="000000"/>
                <w:spacing w:val="6"/>
                <w:szCs w:val="21"/>
              </w:rPr>
              <w:t>植物园</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A9C12">
            <w:pPr>
              <w:jc w:val="center"/>
              <w:rPr>
                <w:rFonts w:eastAsia="楷体"/>
                <w:color w:val="000000"/>
                <w:szCs w:val="21"/>
              </w:rPr>
            </w:pPr>
            <w:r>
              <w:rPr>
                <w:rFonts w:eastAsia="楷体"/>
                <w:color w:val="000000"/>
                <w:spacing w:val="2"/>
                <w:szCs w:val="21"/>
              </w:rPr>
              <w:t>副研</w:t>
            </w:r>
            <w:r>
              <w:rPr>
                <w:rFonts w:eastAsia="楷体"/>
                <w:color w:val="000000"/>
                <w:spacing w:val="-1"/>
                <w:szCs w:val="21"/>
              </w:rPr>
              <w:t>究员</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261BD">
            <w:pPr>
              <w:jc w:val="center"/>
              <w:rPr>
                <w:rFonts w:eastAsia="楷体"/>
                <w:color w:val="000000"/>
                <w:szCs w:val="21"/>
              </w:rPr>
            </w:pPr>
            <w:r>
              <w:rPr>
                <w:rFonts w:eastAsia="楷体"/>
                <w:color w:val="000000"/>
                <w:spacing w:val="7"/>
                <w:szCs w:val="21"/>
              </w:rPr>
              <w:t>植物多样</w:t>
            </w:r>
            <w:r>
              <w:rPr>
                <w:rFonts w:eastAsia="楷体"/>
                <w:color w:val="000000"/>
                <w:spacing w:val="6"/>
                <w:szCs w:val="21"/>
              </w:rPr>
              <w:t>性维持</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6B9A">
            <w:pPr>
              <w:jc w:val="center"/>
              <w:rPr>
                <w:rFonts w:eastAsia="楷体"/>
                <w:color w:val="000000"/>
                <w:szCs w:val="21"/>
              </w:rPr>
            </w:pPr>
            <w:r>
              <w:rPr>
                <w:rFonts w:eastAsia="楷体"/>
                <w:color w:val="000000"/>
                <w:szCs w:val="21"/>
              </w:rPr>
              <w:t>是</w:t>
            </w:r>
          </w:p>
        </w:tc>
      </w:tr>
      <w:tr w14:paraId="54F3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A4A7750">
            <w:pPr>
              <w:widowControl/>
              <w:tabs>
                <w:tab w:val="left" w:pos="8460"/>
              </w:tabs>
              <w:snapToGrid w:val="0"/>
              <w:jc w:val="center"/>
              <w:rPr>
                <w:rFonts w:ascii="黑体" w:hAnsi="宋体" w:eastAsia="黑体"/>
                <w:bCs/>
                <w:color w:val="000000"/>
                <w:kern w:val="0"/>
                <w:sz w:val="28"/>
                <w:szCs w:val="2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10C6">
            <w:pPr>
              <w:widowControl/>
              <w:tabs>
                <w:tab w:val="left" w:pos="8460"/>
              </w:tabs>
              <w:snapToGrid w:val="0"/>
              <w:jc w:val="center"/>
              <w:rPr>
                <w:rFonts w:eastAsia="楷体"/>
                <w:bCs/>
                <w:color w:val="000000"/>
                <w:kern w:val="0"/>
                <w:szCs w:val="21"/>
              </w:rPr>
            </w:pPr>
            <w:r>
              <w:rPr>
                <w:rFonts w:eastAsia="楷体"/>
                <w:bCs/>
                <w:color w:val="000000"/>
                <w:kern w:val="0"/>
                <w:szCs w:val="21"/>
              </w:rPr>
              <w:t>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7E88">
            <w:pPr>
              <w:jc w:val="center"/>
              <w:rPr>
                <w:rFonts w:eastAsia="楷体"/>
                <w:color w:val="000000"/>
                <w:szCs w:val="21"/>
              </w:rPr>
            </w:pPr>
            <w:r>
              <w:rPr>
                <w:rFonts w:eastAsia="楷体"/>
                <w:color w:val="000000"/>
                <w:spacing w:val="5"/>
                <w:szCs w:val="21"/>
              </w:rPr>
              <w:t>郭文永</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F1F5">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939F2">
            <w:pPr>
              <w:jc w:val="center"/>
              <w:rPr>
                <w:rFonts w:eastAsia="楷体"/>
                <w:color w:val="000000"/>
                <w:szCs w:val="21"/>
              </w:rPr>
            </w:pPr>
            <w:r>
              <w:rPr>
                <w:rFonts w:eastAsia="楷体"/>
                <w:color w:val="000000"/>
                <w:spacing w:val="-2"/>
                <w:szCs w:val="21"/>
              </w:rPr>
              <w:t>1983.</w:t>
            </w:r>
            <w:r>
              <w:rPr>
                <w:rFonts w:eastAsia="楷体"/>
                <w:color w:val="000000"/>
                <w:spacing w:val="1"/>
                <w:szCs w:val="21"/>
              </w:rPr>
              <w:t>01.15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0A8A4">
            <w:pPr>
              <w:jc w:val="center"/>
              <w:rPr>
                <w:rFonts w:eastAsia="楷体"/>
                <w:color w:val="000000"/>
                <w:szCs w:val="21"/>
              </w:rPr>
            </w:pPr>
            <w:r>
              <w:rPr>
                <w:rFonts w:hint="eastAsia" w:eastAsia="楷体"/>
                <w:bCs/>
                <w:color w:val="000000"/>
                <w:kern w:val="0"/>
                <w:szCs w:val="21"/>
              </w:rPr>
              <w:t>华东师大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9077">
            <w:pPr>
              <w:jc w:val="center"/>
              <w:rPr>
                <w:rFonts w:eastAsia="楷体"/>
                <w:color w:val="000000"/>
                <w:szCs w:val="21"/>
              </w:rPr>
            </w:pPr>
            <w:r>
              <w:rPr>
                <w:rFonts w:eastAsia="楷体"/>
                <w:color w:val="000000"/>
                <w:spacing w:val="3"/>
                <w:szCs w:val="21"/>
              </w:rPr>
              <w:t>教授</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D0CDB">
            <w:pPr>
              <w:jc w:val="center"/>
              <w:rPr>
                <w:rFonts w:eastAsia="楷体"/>
                <w:color w:val="000000"/>
                <w:szCs w:val="21"/>
              </w:rPr>
            </w:pPr>
            <w:r>
              <w:rPr>
                <w:rFonts w:eastAsia="楷体"/>
                <w:color w:val="000000"/>
                <w:spacing w:val="6"/>
                <w:szCs w:val="21"/>
              </w:rPr>
              <w:t>数据整合</w:t>
            </w:r>
            <w:r>
              <w:rPr>
                <w:rFonts w:eastAsia="楷体"/>
                <w:color w:val="000000"/>
                <w:spacing w:val="3"/>
                <w:szCs w:val="21"/>
              </w:rPr>
              <w:t>分析</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830F6B">
            <w:pPr>
              <w:jc w:val="center"/>
              <w:rPr>
                <w:rFonts w:eastAsia="楷体"/>
                <w:color w:val="000000"/>
                <w:szCs w:val="21"/>
              </w:rPr>
            </w:pPr>
            <w:r>
              <w:rPr>
                <w:rFonts w:hint="eastAsia" w:eastAsia="楷体"/>
                <w:color w:val="000000"/>
                <w:spacing w:val="18"/>
                <w:szCs w:val="21"/>
              </w:rPr>
              <w:t>否（</w:t>
            </w:r>
            <w:r>
              <w:rPr>
                <w:rFonts w:eastAsia="楷体"/>
                <w:color w:val="000000"/>
                <w:spacing w:val="18"/>
                <w:szCs w:val="21"/>
              </w:rPr>
              <w:t>数据分析</w:t>
            </w:r>
            <w:r>
              <w:rPr>
                <w:rFonts w:eastAsia="楷体"/>
                <w:color w:val="000000"/>
                <w:spacing w:val="-3"/>
                <w:szCs w:val="21"/>
              </w:rPr>
              <w:t>挖掘需要</w:t>
            </w:r>
            <w:r>
              <w:rPr>
                <w:rFonts w:hint="eastAsia" w:eastAsia="楷体"/>
                <w:color w:val="000000"/>
                <w:spacing w:val="18"/>
                <w:szCs w:val="21"/>
              </w:rPr>
              <w:t>）</w:t>
            </w:r>
          </w:p>
        </w:tc>
      </w:tr>
      <w:tr w14:paraId="096F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1B9AC01">
            <w:pPr>
              <w:widowControl/>
              <w:tabs>
                <w:tab w:val="left" w:pos="8460"/>
              </w:tabs>
              <w:snapToGrid w:val="0"/>
              <w:jc w:val="center"/>
              <w:rPr>
                <w:rFonts w:ascii="黑体" w:hAnsi="宋体" w:eastAsia="黑体"/>
                <w:bCs/>
                <w:color w:val="000000"/>
                <w:kern w:val="0"/>
                <w:sz w:val="28"/>
                <w:szCs w:val="2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86A12">
            <w:pPr>
              <w:widowControl/>
              <w:tabs>
                <w:tab w:val="left" w:pos="8460"/>
              </w:tabs>
              <w:snapToGrid w:val="0"/>
              <w:jc w:val="center"/>
              <w:rPr>
                <w:rFonts w:eastAsia="楷体"/>
                <w:bCs/>
                <w:color w:val="000000"/>
                <w:kern w:val="0"/>
                <w:szCs w:val="21"/>
              </w:rPr>
            </w:pPr>
            <w:r>
              <w:rPr>
                <w:rFonts w:eastAsia="楷体"/>
                <w:bCs/>
                <w:color w:val="000000"/>
                <w:kern w:val="0"/>
                <w:szCs w:val="21"/>
              </w:rPr>
              <w:t>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A07DC">
            <w:pPr>
              <w:jc w:val="center"/>
              <w:rPr>
                <w:rFonts w:eastAsia="楷体"/>
                <w:color w:val="000000"/>
                <w:szCs w:val="21"/>
              </w:rPr>
            </w:pPr>
            <w:r>
              <w:rPr>
                <w:rFonts w:eastAsia="楷体"/>
                <w:color w:val="000000"/>
                <w:spacing w:val="3"/>
                <w:szCs w:val="21"/>
              </w:rPr>
              <w:t>王健</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5C29">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8778C">
            <w:pPr>
              <w:jc w:val="center"/>
              <w:rPr>
                <w:rFonts w:eastAsia="楷体"/>
                <w:color w:val="000000"/>
                <w:szCs w:val="21"/>
              </w:rPr>
            </w:pPr>
            <w:r>
              <w:rPr>
                <w:rFonts w:eastAsia="楷体"/>
                <w:color w:val="000000"/>
                <w:spacing w:val="-2"/>
                <w:szCs w:val="21"/>
              </w:rPr>
              <w:t>1980.12.01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F09DA">
            <w:pPr>
              <w:jc w:val="center"/>
              <w:rPr>
                <w:rFonts w:eastAsia="楷体"/>
                <w:color w:val="000000"/>
                <w:szCs w:val="21"/>
              </w:rPr>
            </w:pPr>
            <w:r>
              <w:rPr>
                <w:rFonts w:hint="eastAsia" w:eastAsia="楷体"/>
                <w:bCs/>
                <w:color w:val="000000"/>
                <w:kern w:val="0"/>
                <w:szCs w:val="21"/>
              </w:rPr>
              <w:t>华东师大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E1C9">
            <w:pPr>
              <w:jc w:val="center"/>
              <w:rPr>
                <w:rFonts w:eastAsia="楷体"/>
                <w:color w:val="000000"/>
                <w:szCs w:val="21"/>
              </w:rPr>
            </w:pPr>
            <w:r>
              <w:rPr>
                <w:rFonts w:eastAsia="楷体"/>
                <w:color w:val="000000"/>
                <w:spacing w:val="2"/>
                <w:szCs w:val="21"/>
              </w:rPr>
              <w:t>副研</w:t>
            </w:r>
            <w:r>
              <w:rPr>
                <w:rFonts w:eastAsia="楷体"/>
                <w:color w:val="000000"/>
                <w:spacing w:val="-1"/>
                <w:szCs w:val="21"/>
              </w:rPr>
              <w:t>究员</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C3F2">
            <w:pPr>
              <w:jc w:val="center"/>
              <w:rPr>
                <w:rFonts w:eastAsia="楷体"/>
                <w:color w:val="000000"/>
                <w:szCs w:val="21"/>
              </w:rPr>
            </w:pPr>
            <w:r>
              <w:rPr>
                <w:rFonts w:eastAsia="楷体"/>
                <w:color w:val="000000"/>
                <w:spacing w:val="6"/>
                <w:szCs w:val="21"/>
              </w:rPr>
              <w:t>数据整合</w:t>
            </w:r>
            <w:r>
              <w:rPr>
                <w:rFonts w:eastAsia="楷体"/>
                <w:color w:val="000000"/>
                <w:spacing w:val="3"/>
                <w:szCs w:val="21"/>
              </w:rPr>
              <w:t>分析</w:t>
            </w:r>
          </w:p>
        </w:tc>
        <w:tc>
          <w:tcPr>
            <w:tcW w:w="1590"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24F248">
            <w:pPr>
              <w:jc w:val="center"/>
              <w:rPr>
                <w:rFonts w:eastAsia="楷体"/>
                <w:color w:val="000000"/>
                <w:szCs w:val="21"/>
              </w:rPr>
            </w:pPr>
            <w:r>
              <w:rPr>
                <w:rFonts w:hint="eastAsia" w:eastAsia="楷体"/>
                <w:color w:val="000000"/>
                <w:spacing w:val="18"/>
                <w:szCs w:val="21"/>
              </w:rPr>
              <w:t>否（</w:t>
            </w:r>
            <w:r>
              <w:rPr>
                <w:rFonts w:eastAsia="楷体"/>
                <w:color w:val="000000"/>
                <w:spacing w:val="-3"/>
                <w:szCs w:val="21"/>
              </w:rPr>
              <w:t>数据整合</w:t>
            </w:r>
            <w:r>
              <w:rPr>
                <w:rFonts w:eastAsia="楷体"/>
                <w:color w:val="000000"/>
                <w:spacing w:val="-4"/>
                <w:szCs w:val="21"/>
              </w:rPr>
              <w:t>分析需要</w:t>
            </w:r>
            <w:r>
              <w:rPr>
                <w:rFonts w:hint="eastAsia" w:eastAsia="楷体"/>
                <w:color w:val="000000"/>
                <w:spacing w:val="18"/>
                <w:szCs w:val="21"/>
              </w:rPr>
              <w:t>）</w:t>
            </w:r>
          </w:p>
        </w:tc>
      </w:tr>
      <w:tr w14:paraId="7C5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50"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16768F05">
            <w:pPr>
              <w:widowControl/>
              <w:tabs>
                <w:tab w:val="left" w:pos="8460"/>
              </w:tabs>
              <w:snapToGrid w:val="0"/>
              <w:jc w:val="center"/>
              <w:rPr>
                <w:rFonts w:ascii="黑体" w:hAnsi="宋体" w:eastAsia="黑体"/>
                <w:bCs/>
                <w:color w:val="000000"/>
                <w:kern w:val="0"/>
                <w:sz w:val="28"/>
                <w:szCs w:val="28"/>
              </w:rPr>
            </w:pP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D5974AD">
            <w:pPr>
              <w:widowControl/>
              <w:tabs>
                <w:tab w:val="left" w:pos="8460"/>
              </w:tabs>
              <w:snapToGrid w:val="0"/>
              <w:jc w:val="center"/>
              <w:rPr>
                <w:rFonts w:eastAsia="楷体"/>
                <w:bCs/>
                <w:color w:val="000000"/>
                <w:kern w:val="0"/>
                <w:szCs w:val="21"/>
              </w:rPr>
            </w:pPr>
            <w:r>
              <w:rPr>
                <w:rFonts w:eastAsia="楷体"/>
                <w:bCs/>
                <w:color w:val="000000"/>
                <w:kern w:val="0"/>
                <w:szCs w:val="21"/>
              </w:rPr>
              <w:t>8</w:t>
            </w:r>
          </w:p>
        </w:tc>
        <w:tc>
          <w:tcPr>
            <w:tcW w:w="960"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BDE0416">
            <w:pPr>
              <w:jc w:val="center"/>
              <w:rPr>
                <w:rFonts w:eastAsia="楷体"/>
                <w:color w:val="000000"/>
                <w:szCs w:val="21"/>
              </w:rPr>
            </w:pPr>
            <w:r>
              <w:rPr>
                <w:rFonts w:eastAsia="楷体"/>
                <w:color w:val="000000"/>
                <w:spacing w:val="3"/>
                <w:szCs w:val="21"/>
              </w:rPr>
              <w:t>陈佳乐</w:t>
            </w:r>
          </w:p>
        </w:tc>
        <w:tc>
          <w:tcPr>
            <w:tcW w:w="735"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4FA7C5">
            <w:pPr>
              <w:jc w:val="center"/>
              <w:rPr>
                <w:rFonts w:eastAsia="楷体"/>
                <w:color w:val="000000"/>
                <w:szCs w:val="21"/>
              </w:rPr>
            </w:pPr>
            <w:r>
              <w:rPr>
                <w:rFonts w:eastAsia="楷体"/>
                <w:color w:val="000000"/>
                <w:szCs w:val="21"/>
              </w:rPr>
              <w:t>男</w:t>
            </w:r>
          </w:p>
        </w:tc>
        <w:tc>
          <w:tcPr>
            <w:tcW w:w="1290"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DE3F9FF">
            <w:pPr>
              <w:jc w:val="center"/>
              <w:rPr>
                <w:rFonts w:eastAsia="楷体"/>
                <w:color w:val="000000"/>
                <w:szCs w:val="21"/>
              </w:rPr>
            </w:pPr>
            <w:r>
              <w:rPr>
                <w:rFonts w:eastAsia="楷体"/>
                <w:color w:val="000000"/>
                <w:spacing w:val="-2"/>
                <w:szCs w:val="21"/>
              </w:rPr>
              <w:t>1993.</w:t>
            </w:r>
            <w:r>
              <w:rPr>
                <w:rFonts w:eastAsia="楷体"/>
                <w:color w:val="000000"/>
                <w:spacing w:val="2"/>
                <w:szCs w:val="21"/>
              </w:rPr>
              <w:t>01.11</w:t>
            </w:r>
          </w:p>
        </w:tc>
        <w:tc>
          <w:tcPr>
            <w:tcW w:w="1110"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DFA85C7">
            <w:pPr>
              <w:jc w:val="center"/>
              <w:rPr>
                <w:rFonts w:eastAsia="楷体"/>
                <w:color w:val="000000"/>
                <w:szCs w:val="21"/>
              </w:rPr>
            </w:pPr>
            <w:r>
              <w:rPr>
                <w:rFonts w:eastAsia="楷体"/>
                <w:color w:val="000000"/>
                <w:spacing w:val="6"/>
                <w:szCs w:val="21"/>
              </w:rPr>
              <w:t>武汉大学</w:t>
            </w:r>
          </w:p>
        </w:tc>
        <w:tc>
          <w:tcPr>
            <w:tcW w:w="1200"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EAEA79">
            <w:pPr>
              <w:jc w:val="center"/>
              <w:rPr>
                <w:rFonts w:eastAsia="楷体"/>
                <w:color w:val="000000"/>
                <w:szCs w:val="21"/>
              </w:rPr>
            </w:pPr>
            <w:r>
              <w:rPr>
                <w:rFonts w:eastAsia="楷体"/>
                <w:color w:val="000000"/>
                <w:spacing w:val="4"/>
                <w:szCs w:val="21"/>
              </w:rPr>
              <w:t>博士</w:t>
            </w:r>
            <w:r>
              <w:rPr>
                <w:rFonts w:eastAsia="楷体"/>
                <w:color w:val="000000"/>
                <w:szCs w:val="21"/>
              </w:rPr>
              <w:t>后</w:t>
            </w:r>
          </w:p>
        </w:tc>
        <w:tc>
          <w:tcPr>
            <w:tcW w:w="1365"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32133A">
            <w:pPr>
              <w:jc w:val="center"/>
              <w:rPr>
                <w:rFonts w:eastAsia="楷体"/>
                <w:color w:val="000000"/>
                <w:szCs w:val="21"/>
              </w:rPr>
            </w:pPr>
            <w:r>
              <w:rPr>
                <w:rFonts w:eastAsia="楷体"/>
                <w:color w:val="000000"/>
                <w:spacing w:val="7"/>
                <w:szCs w:val="21"/>
              </w:rPr>
              <w:t>植物多样</w:t>
            </w:r>
            <w:r>
              <w:rPr>
                <w:rFonts w:eastAsia="楷体"/>
                <w:color w:val="000000"/>
                <w:spacing w:val="6"/>
                <w:szCs w:val="21"/>
              </w:rPr>
              <w:t>性与碳汇</w:t>
            </w:r>
          </w:p>
        </w:tc>
        <w:tc>
          <w:tcPr>
            <w:tcW w:w="1590"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D1867CC">
            <w:pPr>
              <w:jc w:val="center"/>
              <w:rPr>
                <w:rFonts w:eastAsia="楷体"/>
                <w:color w:val="000000"/>
                <w:szCs w:val="21"/>
              </w:rPr>
            </w:pPr>
            <w:r>
              <w:rPr>
                <w:rFonts w:eastAsia="楷体"/>
                <w:color w:val="000000"/>
                <w:szCs w:val="21"/>
              </w:rPr>
              <w:t>是</w:t>
            </w:r>
          </w:p>
        </w:tc>
      </w:tr>
    </w:tbl>
    <w:p w14:paraId="0CD42A94">
      <w:pPr>
        <w:widowControl/>
        <w:tabs>
          <w:tab w:val="left" w:pos="8460"/>
        </w:tabs>
        <w:snapToGrid w:val="0"/>
        <w:spacing w:line="360" w:lineRule="auto"/>
        <w:jc w:val="center"/>
        <w:rPr>
          <w:rFonts w:ascii="黑体" w:hAnsi="宋体" w:eastAsia="黑体"/>
          <w:bCs/>
          <w:kern w:val="0"/>
          <w:szCs w:val="21"/>
        </w:rPr>
      </w:pPr>
    </w:p>
    <w:p w14:paraId="427231ED">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项目4. 手性螺环的不对称催化高效构建研究</w:t>
      </w:r>
    </w:p>
    <w:tbl>
      <w:tblPr>
        <w:tblStyle w:val="5"/>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717"/>
        <w:gridCol w:w="956"/>
        <w:gridCol w:w="732"/>
        <w:gridCol w:w="1336"/>
        <w:gridCol w:w="1089"/>
        <w:gridCol w:w="1208"/>
        <w:gridCol w:w="1342"/>
        <w:gridCol w:w="1581"/>
      </w:tblGrid>
      <w:tr w14:paraId="15A4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1F239D9">
            <w:pPr>
              <w:widowControl/>
              <w:tabs>
                <w:tab w:val="left" w:pos="8460"/>
              </w:tabs>
              <w:snapToGrid w:val="0"/>
              <w:jc w:val="center"/>
              <w:rPr>
                <w:rFonts w:eastAsia="黑体"/>
                <w:bCs/>
                <w:color w:val="000000"/>
                <w:kern w:val="0"/>
                <w:sz w:val="28"/>
                <w:szCs w:val="28"/>
              </w:rPr>
            </w:pPr>
          </w:p>
        </w:tc>
        <w:tc>
          <w:tcPr>
            <w:tcW w:w="71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4A21120">
            <w:pPr>
              <w:widowControl/>
              <w:tabs>
                <w:tab w:val="left" w:pos="8460"/>
              </w:tabs>
              <w:jc w:val="center"/>
              <w:rPr>
                <w:rFonts w:eastAsia="楷体"/>
                <w:color w:val="000000"/>
                <w:kern w:val="0"/>
                <w:szCs w:val="21"/>
              </w:rPr>
            </w:pPr>
            <w:r>
              <w:rPr>
                <w:rFonts w:eastAsia="楷体"/>
                <w:color w:val="000000"/>
                <w:kern w:val="0"/>
                <w:szCs w:val="21"/>
              </w:rPr>
              <w:t>序号</w:t>
            </w:r>
          </w:p>
        </w:tc>
        <w:tc>
          <w:tcPr>
            <w:tcW w:w="9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877C38E">
            <w:pPr>
              <w:widowControl/>
              <w:tabs>
                <w:tab w:val="left" w:pos="8460"/>
              </w:tabs>
              <w:jc w:val="center"/>
              <w:rPr>
                <w:rFonts w:eastAsia="楷体"/>
                <w:color w:val="000000"/>
                <w:kern w:val="0"/>
                <w:szCs w:val="21"/>
              </w:rPr>
            </w:pPr>
            <w:r>
              <w:rPr>
                <w:rFonts w:eastAsia="楷体"/>
                <w:color w:val="000000"/>
                <w:kern w:val="0"/>
                <w:szCs w:val="21"/>
              </w:rPr>
              <w:t>姓名</w:t>
            </w:r>
          </w:p>
        </w:tc>
        <w:tc>
          <w:tcPr>
            <w:tcW w:w="73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595EAA4">
            <w:pPr>
              <w:widowControl/>
              <w:tabs>
                <w:tab w:val="left" w:pos="8460"/>
              </w:tabs>
              <w:jc w:val="center"/>
              <w:rPr>
                <w:rFonts w:eastAsia="楷体"/>
                <w:color w:val="000000"/>
                <w:kern w:val="0"/>
                <w:szCs w:val="21"/>
              </w:rPr>
            </w:pPr>
            <w:r>
              <w:rPr>
                <w:rFonts w:eastAsia="楷体"/>
                <w:color w:val="000000"/>
                <w:kern w:val="0"/>
                <w:szCs w:val="21"/>
              </w:rPr>
              <w:t>性别</w:t>
            </w:r>
          </w:p>
        </w:tc>
        <w:tc>
          <w:tcPr>
            <w:tcW w:w="133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3575711">
            <w:pPr>
              <w:widowControl/>
              <w:tabs>
                <w:tab w:val="left" w:pos="8460"/>
              </w:tabs>
              <w:jc w:val="center"/>
              <w:rPr>
                <w:rFonts w:eastAsia="楷体"/>
                <w:color w:val="000000"/>
                <w:kern w:val="0"/>
                <w:szCs w:val="21"/>
              </w:rPr>
            </w:pPr>
            <w:r>
              <w:rPr>
                <w:rFonts w:eastAsia="楷体"/>
                <w:color w:val="000000"/>
                <w:kern w:val="0"/>
                <w:szCs w:val="21"/>
              </w:rPr>
              <w:t>出生日期</w:t>
            </w:r>
          </w:p>
        </w:tc>
        <w:tc>
          <w:tcPr>
            <w:tcW w:w="1089"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8B3F793">
            <w:pPr>
              <w:widowControl/>
              <w:tabs>
                <w:tab w:val="left" w:pos="8460"/>
              </w:tabs>
              <w:jc w:val="center"/>
              <w:rPr>
                <w:rFonts w:eastAsia="楷体"/>
                <w:color w:val="000000"/>
                <w:kern w:val="0"/>
                <w:szCs w:val="21"/>
              </w:rPr>
            </w:pPr>
            <w:r>
              <w:rPr>
                <w:rFonts w:eastAsia="楷体"/>
                <w:color w:val="000000"/>
                <w:kern w:val="0"/>
                <w:szCs w:val="21"/>
              </w:rPr>
              <w:t>现工作</w:t>
            </w:r>
          </w:p>
          <w:p w14:paraId="0B2D986C">
            <w:pPr>
              <w:widowControl/>
              <w:tabs>
                <w:tab w:val="left" w:pos="8460"/>
              </w:tabs>
              <w:jc w:val="center"/>
              <w:rPr>
                <w:rFonts w:eastAsia="楷体"/>
                <w:color w:val="000000"/>
                <w:kern w:val="0"/>
                <w:szCs w:val="21"/>
              </w:rPr>
            </w:pPr>
            <w:r>
              <w:rPr>
                <w:rFonts w:eastAsia="楷体"/>
                <w:color w:val="000000"/>
                <w:kern w:val="0"/>
                <w:szCs w:val="21"/>
              </w:rPr>
              <w:t>单位</w:t>
            </w:r>
          </w:p>
        </w:tc>
        <w:tc>
          <w:tcPr>
            <w:tcW w:w="120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F3D2ECA">
            <w:pPr>
              <w:widowControl/>
              <w:tabs>
                <w:tab w:val="left" w:pos="8460"/>
              </w:tabs>
              <w:jc w:val="center"/>
              <w:rPr>
                <w:rFonts w:eastAsia="楷体"/>
                <w:color w:val="000000"/>
                <w:kern w:val="0"/>
                <w:szCs w:val="21"/>
              </w:rPr>
            </w:pPr>
            <w:r>
              <w:rPr>
                <w:rFonts w:eastAsia="楷体"/>
                <w:color w:val="000000"/>
                <w:kern w:val="0"/>
                <w:szCs w:val="21"/>
              </w:rPr>
              <w:t>现专业</w:t>
            </w:r>
          </w:p>
          <w:p w14:paraId="1938E722">
            <w:pPr>
              <w:widowControl/>
              <w:tabs>
                <w:tab w:val="left" w:pos="8460"/>
              </w:tabs>
              <w:jc w:val="center"/>
              <w:rPr>
                <w:rFonts w:eastAsia="楷体"/>
                <w:color w:val="000000"/>
                <w:kern w:val="0"/>
                <w:szCs w:val="21"/>
              </w:rPr>
            </w:pPr>
            <w:r>
              <w:rPr>
                <w:rFonts w:eastAsia="楷体"/>
                <w:color w:val="000000"/>
                <w:kern w:val="0"/>
                <w:szCs w:val="21"/>
              </w:rPr>
              <w:t>技术职务</w:t>
            </w:r>
          </w:p>
        </w:tc>
        <w:tc>
          <w:tcPr>
            <w:tcW w:w="1342"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07BE9F">
            <w:pPr>
              <w:widowControl/>
              <w:tabs>
                <w:tab w:val="left" w:pos="8460"/>
              </w:tabs>
              <w:jc w:val="center"/>
              <w:rPr>
                <w:rFonts w:eastAsia="楷体"/>
                <w:color w:val="000000"/>
                <w:kern w:val="0"/>
                <w:szCs w:val="21"/>
              </w:rPr>
            </w:pPr>
            <w:r>
              <w:rPr>
                <w:rFonts w:eastAsia="楷体"/>
                <w:color w:val="000000"/>
                <w:kern w:val="0"/>
                <w:szCs w:val="21"/>
              </w:rPr>
              <w:t>任务分工</w:t>
            </w:r>
          </w:p>
        </w:tc>
        <w:tc>
          <w:tcPr>
            <w:tcW w:w="1581"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F28A73D">
            <w:pPr>
              <w:widowControl/>
              <w:tabs>
                <w:tab w:val="left" w:pos="8460"/>
              </w:tabs>
              <w:jc w:val="center"/>
              <w:rPr>
                <w:rFonts w:eastAsia="楷体"/>
                <w:color w:val="000000"/>
                <w:kern w:val="0"/>
                <w:szCs w:val="21"/>
              </w:rPr>
            </w:pPr>
            <w:r>
              <w:rPr>
                <w:rFonts w:eastAsia="楷体"/>
                <w:color w:val="000000"/>
                <w:kern w:val="0"/>
                <w:szCs w:val="21"/>
              </w:rPr>
              <w:t>与申请书参与人员是否一致（新增人员请注明原因）</w:t>
            </w:r>
          </w:p>
        </w:tc>
      </w:tr>
      <w:tr w14:paraId="3B4C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4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7E602D4">
            <w:pPr>
              <w:widowControl/>
              <w:tabs>
                <w:tab w:val="left" w:pos="8460"/>
              </w:tabs>
              <w:snapToGrid w:val="0"/>
              <w:jc w:val="center"/>
              <w:rPr>
                <w:rFonts w:eastAsia="黑体"/>
                <w:bCs/>
                <w:color w:val="000000"/>
                <w:kern w:val="0"/>
                <w:szCs w:val="21"/>
              </w:rPr>
            </w:pPr>
            <w:r>
              <w:rPr>
                <w:rFonts w:eastAsia="楷体"/>
                <w:color w:val="000000"/>
                <w:kern w:val="0"/>
                <w:szCs w:val="21"/>
              </w:rPr>
              <w:t>项目负责人（申请人）</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75C26">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1</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71589">
            <w:pPr>
              <w:widowControl/>
              <w:tabs>
                <w:tab w:val="left" w:pos="8460"/>
              </w:tabs>
              <w:snapToGrid w:val="0"/>
              <w:spacing w:line="360" w:lineRule="auto"/>
              <w:jc w:val="center"/>
              <w:rPr>
                <w:rFonts w:eastAsia="楷体"/>
                <w:bCs/>
                <w:color w:val="000000"/>
                <w:kern w:val="0"/>
                <w:szCs w:val="21"/>
              </w:rPr>
            </w:pPr>
            <w:r>
              <w:rPr>
                <w:rFonts w:eastAsia="楷体"/>
                <w:kern w:val="0"/>
                <w:szCs w:val="21"/>
              </w:rPr>
              <w:t>周剑</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2332A">
            <w:pPr>
              <w:widowControl/>
              <w:tabs>
                <w:tab w:val="left" w:pos="8460"/>
              </w:tabs>
              <w:snapToGrid w:val="0"/>
              <w:spacing w:line="360" w:lineRule="auto"/>
              <w:jc w:val="center"/>
              <w:rPr>
                <w:rFonts w:eastAsia="楷体"/>
                <w:bCs/>
                <w:color w:val="000000"/>
                <w:kern w:val="0"/>
                <w:szCs w:val="21"/>
              </w:rPr>
            </w:pPr>
            <w:r>
              <w:rPr>
                <w:rFonts w:eastAsia="楷体"/>
                <w:kern w:val="0"/>
                <w:szCs w:val="21"/>
              </w:rPr>
              <w:t>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1989E">
            <w:pPr>
              <w:widowControl/>
              <w:tabs>
                <w:tab w:val="left" w:pos="8460"/>
              </w:tabs>
              <w:snapToGrid w:val="0"/>
              <w:spacing w:line="360" w:lineRule="auto"/>
              <w:jc w:val="center"/>
              <w:rPr>
                <w:rFonts w:eastAsia="楷体"/>
                <w:bCs/>
                <w:color w:val="000000"/>
                <w:kern w:val="0"/>
                <w:szCs w:val="21"/>
              </w:rPr>
            </w:pPr>
            <w:r>
              <w:rPr>
                <w:rFonts w:eastAsia="楷体"/>
                <w:kern w:val="0"/>
                <w:szCs w:val="21"/>
              </w:rPr>
              <w:t>1974.09.04</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AE62">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华东师大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695EE">
            <w:pPr>
              <w:widowControl/>
              <w:tabs>
                <w:tab w:val="left" w:pos="8460"/>
              </w:tabs>
              <w:snapToGrid w:val="0"/>
              <w:spacing w:line="360" w:lineRule="auto"/>
              <w:jc w:val="center"/>
              <w:rPr>
                <w:rFonts w:eastAsia="楷体"/>
                <w:bCs/>
                <w:color w:val="000000"/>
                <w:kern w:val="0"/>
                <w:szCs w:val="21"/>
              </w:rPr>
            </w:pPr>
            <w:r>
              <w:rPr>
                <w:rFonts w:eastAsia="楷体"/>
                <w:kern w:val="0"/>
                <w:szCs w:val="21"/>
              </w:rPr>
              <w:t>教授</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15E58">
            <w:pPr>
              <w:widowControl/>
              <w:tabs>
                <w:tab w:val="left" w:pos="8460"/>
              </w:tabs>
              <w:spacing w:line="360" w:lineRule="auto"/>
              <w:ind w:right="25" w:rightChars="12"/>
              <w:jc w:val="center"/>
              <w:rPr>
                <w:rFonts w:eastAsia="楷体"/>
                <w:kern w:val="0"/>
                <w:szCs w:val="21"/>
              </w:rPr>
            </w:pPr>
            <w:r>
              <w:rPr>
                <w:rFonts w:eastAsia="楷体"/>
                <w:kern w:val="0"/>
                <w:szCs w:val="21"/>
              </w:rPr>
              <w:t>总体</w:t>
            </w:r>
          </w:p>
          <w:p w14:paraId="58A2AB5E">
            <w:pPr>
              <w:widowControl/>
              <w:tabs>
                <w:tab w:val="left" w:pos="8460"/>
              </w:tabs>
              <w:snapToGrid w:val="0"/>
              <w:spacing w:line="360" w:lineRule="auto"/>
              <w:jc w:val="center"/>
              <w:rPr>
                <w:rFonts w:eastAsia="楷体"/>
                <w:bCs/>
                <w:color w:val="000000"/>
                <w:kern w:val="0"/>
                <w:szCs w:val="21"/>
              </w:rPr>
            </w:pPr>
            <w:r>
              <w:rPr>
                <w:rFonts w:eastAsia="楷体"/>
                <w:kern w:val="0"/>
                <w:szCs w:val="21"/>
              </w:rPr>
              <w:t>负责</w:t>
            </w:r>
          </w:p>
        </w:tc>
        <w:tc>
          <w:tcPr>
            <w:tcW w:w="158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95222B">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r w14:paraId="40AC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44" w:type="dxa"/>
            <w:vMerge w:val="restart"/>
            <w:tcBorders>
              <w:top w:val="single" w:color="000000" w:sz="4" w:space="0"/>
              <w:left w:val="single" w:color="000000" w:sz="12" w:space="0"/>
              <w:right w:val="single" w:color="000000" w:sz="4" w:space="0"/>
            </w:tcBorders>
            <w:shd w:val="clear" w:color="auto" w:fill="FFFFFF"/>
            <w:vAlign w:val="center"/>
          </w:tcPr>
          <w:p w14:paraId="478AF71A">
            <w:pPr>
              <w:widowControl/>
              <w:tabs>
                <w:tab w:val="left" w:pos="8460"/>
              </w:tabs>
              <w:jc w:val="center"/>
              <w:rPr>
                <w:rFonts w:eastAsia="楷体"/>
                <w:color w:val="000000"/>
                <w:kern w:val="0"/>
                <w:szCs w:val="21"/>
              </w:rPr>
            </w:pPr>
            <w:r>
              <w:rPr>
                <w:rFonts w:eastAsia="楷体"/>
                <w:color w:val="000000"/>
                <w:kern w:val="0"/>
                <w:szCs w:val="21"/>
              </w:rPr>
              <w:t>项目高级</w:t>
            </w:r>
          </w:p>
          <w:p w14:paraId="081AFEAF">
            <w:pPr>
              <w:widowControl/>
              <w:tabs>
                <w:tab w:val="left" w:pos="8460"/>
              </w:tabs>
              <w:snapToGrid w:val="0"/>
              <w:jc w:val="center"/>
              <w:rPr>
                <w:rFonts w:eastAsia="黑体"/>
                <w:bCs/>
                <w:color w:val="000000"/>
                <w:kern w:val="0"/>
                <w:szCs w:val="21"/>
              </w:rPr>
            </w:pPr>
            <w:r>
              <w:rPr>
                <w:rFonts w:eastAsia="楷体"/>
                <w:color w:val="000000"/>
                <w:kern w:val="0"/>
                <w:szCs w:val="21"/>
              </w:rPr>
              <w:t>研究人员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92232">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2</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1887F">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游书力</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E29AF">
            <w:pPr>
              <w:widowControl/>
              <w:tabs>
                <w:tab w:val="left" w:pos="8460"/>
              </w:tabs>
              <w:snapToGrid w:val="0"/>
              <w:spacing w:line="360" w:lineRule="auto"/>
              <w:jc w:val="center"/>
              <w:rPr>
                <w:rFonts w:eastAsia="楷体"/>
                <w:bCs/>
                <w:color w:val="000000"/>
                <w:kern w:val="0"/>
                <w:szCs w:val="21"/>
              </w:rPr>
            </w:pPr>
            <w:r>
              <w:rPr>
                <w:rFonts w:eastAsia="楷体"/>
                <w:kern w:val="0"/>
                <w:szCs w:val="21"/>
              </w:rPr>
              <w:t>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1E53C">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1975.04.08</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3ED49">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上海有机所</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2F618">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研究员</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B1D6">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去芳构化反应</w:t>
            </w:r>
          </w:p>
        </w:tc>
        <w:tc>
          <w:tcPr>
            <w:tcW w:w="158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4E44A5">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r w14:paraId="3DCB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44" w:type="dxa"/>
            <w:vMerge w:val="continue"/>
            <w:tcBorders>
              <w:left w:val="single" w:color="000000" w:sz="12" w:space="0"/>
              <w:bottom w:val="single" w:color="000000" w:sz="4" w:space="0"/>
              <w:right w:val="single" w:color="000000" w:sz="4" w:space="0"/>
            </w:tcBorders>
            <w:shd w:val="clear" w:color="auto" w:fill="FFFFFF"/>
            <w:vAlign w:val="center"/>
          </w:tcPr>
          <w:p w14:paraId="2C789343">
            <w:pPr>
              <w:widowControl/>
              <w:tabs>
                <w:tab w:val="left" w:pos="8460"/>
              </w:tabs>
              <w:snapToGrid w:val="0"/>
              <w:jc w:val="center"/>
              <w:rPr>
                <w:rFonts w:eastAsia="黑体"/>
                <w:bCs/>
                <w:color w:val="000000"/>
                <w:kern w:val="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62F28">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3</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E5BF">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郑超</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9D6E2">
            <w:pPr>
              <w:widowControl/>
              <w:tabs>
                <w:tab w:val="left" w:pos="8460"/>
              </w:tabs>
              <w:snapToGrid w:val="0"/>
              <w:spacing w:line="360" w:lineRule="auto"/>
              <w:jc w:val="center"/>
              <w:rPr>
                <w:rFonts w:eastAsia="楷体"/>
                <w:bCs/>
                <w:color w:val="000000"/>
                <w:kern w:val="0"/>
                <w:szCs w:val="21"/>
              </w:rPr>
            </w:pPr>
            <w:r>
              <w:rPr>
                <w:rFonts w:eastAsia="楷体"/>
                <w:kern w:val="0"/>
                <w:szCs w:val="21"/>
              </w:rPr>
              <w:t>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577BD">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1985.05.19</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F6D1E">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上海有机所</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A0179">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副研究员</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4FC8">
            <w:pPr>
              <w:widowControl/>
              <w:tabs>
                <w:tab w:val="left" w:pos="8460"/>
              </w:tabs>
              <w:spacing w:line="360" w:lineRule="auto"/>
              <w:ind w:right="25" w:rightChars="12"/>
              <w:jc w:val="center"/>
              <w:rPr>
                <w:rFonts w:eastAsia="楷体"/>
                <w:color w:val="000000"/>
                <w:kern w:val="0"/>
                <w:szCs w:val="21"/>
              </w:rPr>
            </w:pPr>
            <w:r>
              <w:rPr>
                <w:rFonts w:eastAsia="楷体"/>
                <w:color w:val="000000"/>
                <w:kern w:val="0"/>
                <w:szCs w:val="21"/>
              </w:rPr>
              <w:t>理论</w:t>
            </w:r>
          </w:p>
          <w:p w14:paraId="2C97562D">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计算</w:t>
            </w:r>
          </w:p>
        </w:tc>
        <w:tc>
          <w:tcPr>
            <w:tcW w:w="158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D1C04F">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r w14:paraId="07F7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44" w:type="dxa"/>
            <w:vMerge w:val="restart"/>
            <w:tcBorders>
              <w:top w:val="single" w:color="000000" w:sz="4" w:space="0"/>
              <w:left w:val="single" w:color="000000" w:sz="12" w:space="0"/>
              <w:right w:val="single" w:color="000000" w:sz="4" w:space="0"/>
            </w:tcBorders>
            <w:shd w:val="clear" w:color="auto" w:fill="FFFFFF"/>
            <w:vAlign w:val="center"/>
          </w:tcPr>
          <w:p w14:paraId="0E959EBA">
            <w:pPr>
              <w:widowControl/>
              <w:tabs>
                <w:tab w:val="left" w:pos="8460"/>
              </w:tabs>
              <w:ind w:right="25" w:rightChars="12"/>
              <w:jc w:val="center"/>
              <w:rPr>
                <w:rFonts w:eastAsia="楷体"/>
                <w:kern w:val="0"/>
                <w:szCs w:val="21"/>
              </w:rPr>
            </w:pPr>
            <w:r>
              <w:rPr>
                <w:rFonts w:eastAsia="楷体"/>
                <w:kern w:val="0"/>
                <w:szCs w:val="21"/>
              </w:rPr>
              <w:t>项目</w:t>
            </w:r>
          </w:p>
          <w:p w14:paraId="3F36607D">
            <w:pPr>
              <w:widowControl/>
              <w:tabs>
                <w:tab w:val="left" w:pos="8460"/>
              </w:tabs>
              <w:snapToGrid w:val="0"/>
              <w:jc w:val="center"/>
              <w:rPr>
                <w:rFonts w:eastAsia="黑体"/>
                <w:bCs/>
                <w:color w:val="000000"/>
                <w:kern w:val="0"/>
                <w:szCs w:val="21"/>
              </w:rPr>
            </w:pPr>
            <w:r>
              <w:rPr>
                <w:rFonts w:eastAsia="楷体"/>
                <w:kern w:val="0"/>
                <w:szCs w:val="21"/>
              </w:rPr>
              <w:t>参与人员</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06F55">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4</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BD424">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董开武</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62EC3">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CC5D6">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1986.10.09</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51CB">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华东师大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4DBA5">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研究员</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B2F4C">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天然产物合成</w:t>
            </w:r>
          </w:p>
        </w:tc>
        <w:tc>
          <w:tcPr>
            <w:tcW w:w="158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F22EBC">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r w14:paraId="4DFD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44" w:type="dxa"/>
            <w:vMerge w:val="continue"/>
            <w:tcBorders>
              <w:left w:val="single" w:color="000000" w:sz="12" w:space="0"/>
              <w:right w:val="single" w:color="000000" w:sz="4" w:space="0"/>
            </w:tcBorders>
            <w:shd w:val="clear" w:color="auto" w:fill="FFFFFF"/>
            <w:vAlign w:val="center"/>
          </w:tcPr>
          <w:p w14:paraId="408186DF">
            <w:pPr>
              <w:widowControl/>
              <w:tabs>
                <w:tab w:val="left" w:pos="8460"/>
              </w:tabs>
              <w:snapToGrid w:val="0"/>
              <w:jc w:val="center"/>
              <w:rPr>
                <w:rFonts w:eastAsia="黑体"/>
                <w:bCs/>
                <w:color w:val="000000"/>
                <w:kern w:val="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FE6C0">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5</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2BB8">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余金生</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EEC3">
            <w:pPr>
              <w:widowControl/>
              <w:tabs>
                <w:tab w:val="left" w:pos="8460"/>
              </w:tabs>
              <w:snapToGrid w:val="0"/>
              <w:spacing w:line="360" w:lineRule="auto"/>
              <w:jc w:val="center"/>
              <w:rPr>
                <w:rFonts w:eastAsia="楷体"/>
                <w:bCs/>
                <w:color w:val="000000"/>
                <w:kern w:val="0"/>
                <w:szCs w:val="21"/>
              </w:rPr>
            </w:pPr>
            <w:r>
              <w:rPr>
                <w:rFonts w:eastAsia="楷体"/>
                <w:kern w:val="0"/>
                <w:szCs w:val="21"/>
              </w:rPr>
              <w:t>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D7C2A">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1988.10.21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1427A">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华东师大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3FD4">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研究员</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6501">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氟代反应研究</w:t>
            </w:r>
          </w:p>
        </w:tc>
        <w:tc>
          <w:tcPr>
            <w:tcW w:w="158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D8D206">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r w14:paraId="3904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44" w:type="dxa"/>
            <w:vMerge w:val="continue"/>
            <w:tcBorders>
              <w:left w:val="single" w:color="000000" w:sz="12" w:space="0"/>
              <w:right w:val="single" w:color="000000" w:sz="4" w:space="0"/>
            </w:tcBorders>
            <w:shd w:val="clear" w:color="auto" w:fill="FFFFFF"/>
            <w:vAlign w:val="center"/>
          </w:tcPr>
          <w:p w14:paraId="3E3915F8">
            <w:pPr>
              <w:widowControl/>
              <w:tabs>
                <w:tab w:val="left" w:pos="8460"/>
              </w:tabs>
              <w:snapToGrid w:val="0"/>
              <w:jc w:val="center"/>
              <w:rPr>
                <w:rFonts w:eastAsia="黑体"/>
                <w:bCs/>
                <w:color w:val="000000"/>
                <w:kern w:val="0"/>
                <w:szCs w:val="21"/>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CB305">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6</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C9E30">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周锋</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D42F8">
            <w:pPr>
              <w:widowControl/>
              <w:tabs>
                <w:tab w:val="left" w:pos="8460"/>
              </w:tabs>
              <w:snapToGrid w:val="0"/>
              <w:spacing w:line="360" w:lineRule="auto"/>
              <w:jc w:val="center"/>
              <w:rPr>
                <w:rFonts w:eastAsia="楷体"/>
                <w:bCs/>
                <w:color w:val="000000"/>
                <w:kern w:val="0"/>
                <w:szCs w:val="21"/>
              </w:rPr>
            </w:pPr>
            <w:r>
              <w:rPr>
                <w:rFonts w:eastAsia="楷体"/>
                <w:kern w:val="0"/>
                <w:szCs w:val="21"/>
              </w:rPr>
              <w:t>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F1264">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1987.10.01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4830">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华东师大</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4CAE">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教授</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970C7">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去对称化反应</w:t>
            </w:r>
          </w:p>
        </w:tc>
        <w:tc>
          <w:tcPr>
            <w:tcW w:w="1581"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E8334B">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r w14:paraId="4B0F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44" w:type="dxa"/>
            <w:vMerge w:val="continue"/>
            <w:tcBorders>
              <w:left w:val="single" w:color="000000" w:sz="12" w:space="0"/>
              <w:bottom w:val="single" w:color="000000" w:sz="12" w:space="0"/>
              <w:right w:val="single" w:color="000000" w:sz="4" w:space="0"/>
            </w:tcBorders>
            <w:shd w:val="clear" w:color="auto" w:fill="FFFFFF"/>
            <w:vAlign w:val="center"/>
          </w:tcPr>
          <w:p w14:paraId="5000E55E">
            <w:pPr>
              <w:widowControl/>
              <w:tabs>
                <w:tab w:val="left" w:pos="8460"/>
              </w:tabs>
              <w:snapToGrid w:val="0"/>
              <w:jc w:val="center"/>
              <w:rPr>
                <w:rFonts w:eastAsia="黑体"/>
                <w:bCs/>
                <w:color w:val="000000"/>
                <w:kern w:val="0"/>
                <w:szCs w:val="21"/>
              </w:rPr>
            </w:pPr>
          </w:p>
        </w:tc>
        <w:tc>
          <w:tcPr>
            <w:tcW w:w="71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D6C2615">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7</w:t>
            </w:r>
          </w:p>
        </w:tc>
        <w:tc>
          <w:tcPr>
            <w:tcW w:w="9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FDD2CA">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董素珍</w:t>
            </w:r>
          </w:p>
        </w:tc>
        <w:tc>
          <w:tcPr>
            <w:tcW w:w="73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C8C5D15">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女</w:t>
            </w:r>
          </w:p>
        </w:tc>
        <w:tc>
          <w:tcPr>
            <w:tcW w:w="133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FDBD654">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1979.08.27</w:t>
            </w:r>
          </w:p>
        </w:tc>
        <w:tc>
          <w:tcPr>
            <w:tcW w:w="1089"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FBA3D56">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华东师大</w:t>
            </w:r>
          </w:p>
        </w:tc>
        <w:tc>
          <w:tcPr>
            <w:tcW w:w="120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6D010DD">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副研究员</w:t>
            </w:r>
          </w:p>
        </w:tc>
        <w:tc>
          <w:tcPr>
            <w:tcW w:w="1342"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723DB9C">
            <w:pPr>
              <w:widowControl/>
              <w:tabs>
                <w:tab w:val="left" w:pos="8460"/>
              </w:tabs>
              <w:snapToGrid w:val="0"/>
              <w:spacing w:line="360" w:lineRule="auto"/>
              <w:jc w:val="center"/>
              <w:rPr>
                <w:rFonts w:eastAsia="楷体"/>
                <w:bCs/>
                <w:color w:val="000000"/>
                <w:kern w:val="0"/>
                <w:szCs w:val="21"/>
              </w:rPr>
            </w:pPr>
            <w:r>
              <w:rPr>
                <w:rFonts w:eastAsia="楷体"/>
                <w:color w:val="000000"/>
                <w:kern w:val="0"/>
                <w:szCs w:val="21"/>
              </w:rPr>
              <w:t>生物活性测试</w:t>
            </w:r>
          </w:p>
        </w:tc>
        <w:tc>
          <w:tcPr>
            <w:tcW w:w="1581"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5ACA3AD">
            <w:pPr>
              <w:widowControl/>
              <w:tabs>
                <w:tab w:val="left" w:pos="8460"/>
              </w:tabs>
              <w:snapToGrid w:val="0"/>
              <w:spacing w:line="360" w:lineRule="auto"/>
              <w:jc w:val="center"/>
              <w:rPr>
                <w:rFonts w:eastAsia="楷体"/>
                <w:bCs/>
                <w:color w:val="000000"/>
                <w:kern w:val="0"/>
                <w:szCs w:val="21"/>
              </w:rPr>
            </w:pPr>
            <w:r>
              <w:rPr>
                <w:rFonts w:eastAsia="楷体"/>
                <w:bCs/>
                <w:color w:val="000000"/>
                <w:kern w:val="0"/>
                <w:szCs w:val="21"/>
              </w:rPr>
              <w:t>是</w:t>
            </w:r>
          </w:p>
        </w:tc>
      </w:tr>
    </w:tbl>
    <w:p w14:paraId="22103ED1">
      <w:pPr>
        <w:widowControl/>
        <w:tabs>
          <w:tab w:val="left" w:pos="8460"/>
        </w:tabs>
        <w:snapToGrid w:val="0"/>
        <w:spacing w:line="360" w:lineRule="auto"/>
        <w:jc w:val="center"/>
        <w:rPr>
          <w:rFonts w:ascii="黑体" w:hAnsi="宋体" w:eastAsia="黑体"/>
          <w:bCs/>
          <w:kern w:val="0"/>
          <w:szCs w:val="21"/>
        </w:rPr>
      </w:pPr>
    </w:p>
    <w:p w14:paraId="64468A6D">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项目5.超分子自组装调控电子自旋态：从相干操控到电子自旋材料</w:t>
      </w:r>
      <w:bookmarkStart w:id="3" w:name="_GoBack"/>
      <w:bookmarkEnd w:id="3"/>
    </w:p>
    <w:tbl>
      <w:tblPr>
        <w:tblStyle w:val="4"/>
        <w:tblW w:w="10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7"/>
        <w:gridCol w:w="705"/>
        <w:gridCol w:w="976"/>
        <w:gridCol w:w="719"/>
        <w:gridCol w:w="1290"/>
        <w:gridCol w:w="1125"/>
        <w:gridCol w:w="1200"/>
        <w:gridCol w:w="1350"/>
        <w:gridCol w:w="1590"/>
      </w:tblGrid>
      <w:tr w14:paraId="1CC7B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47" w:type="dxa"/>
            <w:vAlign w:val="center"/>
          </w:tcPr>
          <w:p w14:paraId="013961C6">
            <w:pPr>
              <w:widowControl/>
              <w:tabs>
                <w:tab w:val="left" w:pos="8460"/>
              </w:tabs>
              <w:ind w:right="25" w:rightChars="12"/>
              <w:jc w:val="center"/>
              <w:rPr>
                <w:rFonts w:eastAsia="楷体"/>
                <w:color w:val="000000"/>
                <w:kern w:val="0"/>
                <w:szCs w:val="21"/>
              </w:rPr>
            </w:pPr>
          </w:p>
        </w:tc>
        <w:tc>
          <w:tcPr>
            <w:tcW w:w="705" w:type="dxa"/>
            <w:vAlign w:val="center"/>
          </w:tcPr>
          <w:p w14:paraId="1168AB2B">
            <w:pPr>
              <w:widowControl/>
              <w:tabs>
                <w:tab w:val="left" w:pos="8460"/>
              </w:tabs>
              <w:ind w:right="25" w:rightChars="12"/>
              <w:jc w:val="center"/>
              <w:rPr>
                <w:rFonts w:eastAsia="楷体"/>
                <w:kern w:val="0"/>
                <w:szCs w:val="21"/>
              </w:rPr>
            </w:pPr>
            <w:r>
              <w:rPr>
                <w:rFonts w:eastAsia="楷体"/>
                <w:kern w:val="0"/>
                <w:szCs w:val="21"/>
              </w:rPr>
              <w:t>序号</w:t>
            </w:r>
          </w:p>
        </w:tc>
        <w:tc>
          <w:tcPr>
            <w:tcW w:w="976" w:type="dxa"/>
            <w:vAlign w:val="center"/>
          </w:tcPr>
          <w:p w14:paraId="777B59F9">
            <w:pPr>
              <w:widowControl/>
              <w:tabs>
                <w:tab w:val="left" w:pos="8460"/>
              </w:tabs>
              <w:ind w:right="25" w:rightChars="12"/>
              <w:jc w:val="center"/>
              <w:rPr>
                <w:rFonts w:eastAsia="楷体"/>
                <w:kern w:val="0"/>
                <w:szCs w:val="21"/>
              </w:rPr>
            </w:pPr>
            <w:r>
              <w:rPr>
                <w:rFonts w:eastAsia="楷体"/>
                <w:kern w:val="0"/>
                <w:szCs w:val="21"/>
              </w:rPr>
              <w:t>姓名</w:t>
            </w:r>
          </w:p>
        </w:tc>
        <w:tc>
          <w:tcPr>
            <w:tcW w:w="719" w:type="dxa"/>
            <w:vAlign w:val="center"/>
          </w:tcPr>
          <w:p w14:paraId="5237AA7E">
            <w:pPr>
              <w:widowControl/>
              <w:tabs>
                <w:tab w:val="left" w:pos="8460"/>
              </w:tabs>
              <w:ind w:right="25" w:rightChars="12"/>
              <w:jc w:val="center"/>
              <w:rPr>
                <w:rFonts w:eastAsia="楷体"/>
                <w:kern w:val="0"/>
                <w:szCs w:val="21"/>
              </w:rPr>
            </w:pPr>
            <w:r>
              <w:rPr>
                <w:rFonts w:eastAsia="楷体"/>
                <w:kern w:val="0"/>
                <w:szCs w:val="21"/>
              </w:rPr>
              <w:t>性别</w:t>
            </w:r>
          </w:p>
        </w:tc>
        <w:tc>
          <w:tcPr>
            <w:tcW w:w="1290" w:type="dxa"/>
            <w:vAlign w:val="center"/>
          </w:tcPr>
          <w:p w14:paraId="3C947DC3">
            <w:pPr>
              <w:widowControl/>
              <w:tabs>
                <w:tab w:val="left" w:pos="8460"/>
              </w:tabs>
              <w:ind w:right="25" w:rightChars="12"/>
              <w:jc w:val="center"/>
              <w:rPr>
                <w:rFonts w:eastAsia="楷体"/>
                <w:kern w:val="0"/>
                <w:szCs w:val="21"/>
              </w:rPr>
            </w:pPr>
            <w:r>
              <w:rPr>
                <w:rFonts w:eastAsia="楷体"/>
                <w:kern w:val="0"/>
                <w:szCs w:val="21"/>
              </w:rPr>
              <w:t>出生日期</w:t>
            </w:r>
          </w:p>
        </w:tc>
        <w:tc>
          <w:tcPr>
            <w:tcW w:w="1125" w:type="dxa"/>
            <w:vAlign w:val="center"/>
          </w:tcPr>
          <w:p w14:paraId="27A98173">
            <w:pPr>
              <w:widowControl/>
              <w:tabs>
                <w:tab w:val="left" w:pos="8460"/>
              </w:tabs>
              <w:ind w:right="25" w:rightChars="12"/>
              <w:jc w:val="center"/>
              <w:rPr>
                <w:rFonts w:eastAsia="楷体"/>
                <w:kern w:val="0"/>
                <w:szCs w:val="21"/>
              </w:rPr>
            </w:pPr>
            <w:r>
              <w:rPr>
                <w:rFonts w:eastAsia="楷体"/>
                <w:kern w:val="0"/>
                <w:szCs w:val="21"/>
              </w:rPr>
              <w:t>现工作</w:t>
            </w:r>
          </w:p>
          <w:p w14:paraId="2CD7E9ED">
            <w:pPr>
              <w:widowControl/>
              <w:tabs>
                <w:tab w:val="left" w:pos="8460"/>
              </w:tabs>
              <w:ind w:right="25" w:rightChars="12"/>
              <w:jc w:val="center"/>
              <w:rPr>
                <w:rFonts w:eastAsia="楷体"/>
                <w:kern w:val="0"/>
                <w:szCs w:val="21"/>
              </w:rPr>
            </w:pPr>
            <w:r>
              <w:rPr>
                <w:rFonts w:eastAsia="楷体"/>
                <w:kern w:val="0"/>
                <w:szCs w:val="21"/>
              </w:rPr>
              <w:t>单位</w:t>
            </w:r>
          </w:p>
        </w:tc>
        <w:tc>
          <w:tcPr>
            <w:tcW w:w="1200" w:type="dxa"/>
            <w:vAlign w:val="center"/>
          </w:tcPr>
          <w:p w14:paraId="7235F812">
            <w:pPr>
              <w:widowControl/>
              <w:tabs>
                <w:tab w:val="left" w:pos="8460"/>
              </w:tabs>
              <w:ind w:right="25" w:rightChars="12"/>
              <w:jc w:val="center"/>
              <w:rPr>
                <w:rFonts w:eastAsia="楷体"/>
                <w:kern w:val="0"/>
                <w:szCs w:val="21"/>
              </w:rPr>
            </w:pPr>
            <w:r>
              <w:rPr>
                <w:rFonts w:eastAsia="楷体"/>
                <w:kern w:val="0"/>
                <w:szCs w:val="21"/>
              </w:rPr>
              <w:t>现专业</w:t>
            </w:r>
          </w:p>
          <w:p w14:paraId="1B7AB59D">
            <w:pPr>
              <w:widowControl/>
              <w:tabs>
                <w:tab w:val="left" w:pos="8460"/>
              </w:tabs>
              <w:ind w:right="25" w:rightChars="12"/>
              <w:jc w:val="center"/>
              <w:rPr>
                <w:rFonts w:eastAsia="楷体"/>
                <w:kern w:val="0"/>
                <w:szCs w:val="21"/>
              </w:rPr>
            </w:pPr>
            <w:r>
              <w:rPr>
                <w:rFonts w:eastAsia="楷体"/>
                <w:kern w:val="0"/>
                <w:szCs w:val="21"/>
              </w:rPr>
              <w:t>技术职务</w:t>
            </w:r>
          </w:p>
        </w:tc>
        <w:tc>
          <w:tcPr>
            <w:tcW w:w="1350" w:type="dxa"/>
            <w:vAlign w:val="center"/>
          </w:tcPr>
          <w:p w14:paraId="4D96113D">
            <w:pPr>
              <w:widowControl/>
              <w:tabs>
                <w:tab w:val="left" w:pos="8460"/>
              </w:tabs>
              <w:ind w:right="25" w:rightChars="12"/>
              <w:jc w:val="center"/>
              <w:rPr>
                <w:rFonts w:eastAsia="楷体"/>
                <w:kern w:val="0"/>
                <w:szCs w:val="21"/>
              </w:rPr>
            </w:pPr>
            <w:r>
              <w:rPr>
                <w:rFonts w:eastAsia="楷体"/>
                <w:kern w:val="0"/>
                <w:szCs w:val="21"/>
              </w:rPr>
              <w:t>任务分工</w:t>
            </w:r>
          </w:p>
        </w:tc>
        <w:tc>
          <w:tcPr>
            <w:tcW w:w="1590" w:type="dxa"/>
            <w:vAlign w:val="center"/>
          </w:tcPr>
          <w:p w14:paraId="11203CC3">
            <w:pPr>
              <w:widowControl/>
              <w:tabs>
                <w:tab w:val="left" w:pos="8460"/>
              </w:tabs>
              <w:ind w:right="25" w:rightChars="12"/>
              <w:jc w:val="center"/>
              <w:rPr>
                <w:rFonts w:eastAsia="楷体"/>
                <w:kern w:val="0"/>
                <w:szCs w:val="21"/>
              </w:rPr>
            </w:pPr>
            <w:r>
              <w:rPr>
                <w:rFonts w:eastAsia="楷体"/>
                <w:kern w:val="0"/>
                <w:szCs w:val="21"/>
              </w:rPr>
              <w:t>与申请书参与人员是否一致（新增人员请注明原因）</w:t>
            </w:r>
          </w:p>
        </w:tc>
      </w:tr>
      <w:tr w14:paraId="38C19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347" w:type="dxa"/>
            <w:vAlign w:val="center"/>
          </w:tcPr>
          <w:p w14:paraId="340557F6">
            <w:pPr>
              <w:widowControl/>
              <w:tabs>
                <w:tab w:val="left" w:pos="8460"/>
              </w:tabs>
              <w:ind w:right="25" w:rightChars="12"/>
              <w:jc w:val="center"/>
              <w:rPr>
                <w:rFonts w:eastAsia="楷体"/>
                <w:kern w:val="0"/>
                <w:szCs w:val="21"/>
              </w:rPr>
            </w:pPr>
            <w:r>
              <w:rPr>
                <w:rFonts w:eastAsia="楷体"/>
                <w:kern w:val="0"/>
                <w:szCs w:val="21"/>
              </w:rPr>
              <w:t>项目负责人（申请人）</w:t>
            </w:r>
          </w:p>
        </w:tc>
        <w:tc>
          <w:tcPr>
            <w:tcW w:w="705" w:type="dxa"/>
            <w:vAlign w:val="center"/>
          </w:tcPr>
          <w:p w14:paraId="4C0C52A8">
            <w:pPr>
              <w:widowControl/>
              <w:tabs>
                <w:tab w:val="left" w:pos="8460"/>
              </w:tabs>
              <w:ind w:right="25" w:rightChars="12"/>
              <w:jc w:val="center"/>
              <w:rPr>
                <w:rFonts w:eastAsia="楷体"/>
                <w:color w:val="000000"/>
                <w:kern w:val="0"/>
                <w:szCs w:val="21"/>
              </w:rPr>
            </w:pPr>
            <w:r>
              <w:rPr>
                <w:rFonts w:eastAsia="楷体"/>
                <w:color w:val="000000"/>
                <w:kern w:val="0"/>
                <w:szCs w:val="21"/>
              </w:rPr>
              <w:t>1</w:t>
            </w:r>
          </w:p>
        </w:tc>
        <w:tc>
          <w:tcPr>
            <w:tcW w:w="976" w:type="dxa"/>
            <w:vAlign w:val="center"/>
          </w:tcPr>
          <w:p w14:paraId="0FCBCC27">
            <w:pPr>
              <w:widowControl/>
              <w:tabs>
                <w:tab w:val="left" w:pos="8460"/>
              </w:tabs>
              <w:ind w:right="25" w:rightChars="12"/>
              <w:jc w:val="center"/>
              <w:rPr>
                <w:rFonts w:eastAsia="楷体"/>
                <w:color w:val="000000"/>
                <w:kern w:val="0"/>
                <w:szCs w:val="21"/>
              </w:rPr>
            </w:pPr>
            <w:r>
              <w:rPr>
                <w:rFonts w:eastAsia="楷体"/>
                <w:color w:val="000000"/>
                <w:kern w:val="0"/>
                <w:szCs w:val="21"/>
              </w:rPr>
              <w:t>杨海波</w:t>
            </w:r>
          </w:p>
        </w:tc>
        <w:tc>
          <w:tcPr>
            <w:tcW w:w="719" w:type="dxa"/>
            <w:vAlign w:val="center"/>
          </w:tcPr>
          <w:p w14:paraId="1863B4D5">
            <w:pPr>
              <w:widowControl/>
              <w:tabs>
                <w:tab w:val="left" w:pos="8460"/>
              </w:tabs>
              <w:ind w:right="25" w:rightChars="12"/>
              <w:jc w:val="center"/>
              <w:rPr>
                <w:rFonts w:eastAsia="楷体"/>
                <w:color w:val="000000"/>
                <w:kern w:val="0"/>
                <w:szCs w:val="21"/>
              </w:rPr>
            </w:pPr>
            <w:r>
              <w:rPr>
                <w:rFonts w:eastAsia="楷体"/>
                <w:color w:val="000000"/>
                <w:kern w:val="0"/>
                <w:szCs w:val="21"/>
              </w:rPr>
              <w:t>男</w:t>
            </w:r>
          </w:p>
        </w:tc>
        <w:tc>
          <w:tcPr>
            <w:tcW w:w="1290" w:type="dxa"/>
            <w:vAlign w:val="center"/>
          </w:tcPr>
          <w:p w14:paraId="441D1FDA">
            <w:pPr>
              <w:widowControl/>
              <w:tabs>
                <w:tab w:val="left" w:pos="8460"/>
              </w:tabs>
              <w:ind w:right="25" w:rightChars="12"/>
              <w:jc w:val="center"/>
              <w:rPr>
                <w:rFonts w:eastAsia="楷体"/>
                <w:color w:val="000000"/>
                <w:kern w:val="0"/>
                <w:szCs w:val="21"/>
              </w:rPr>
            </w:pPr>
            <w:r>
              <w:rPr>
                <w:rFonts w:eastAsia="楷体"/>
                <w:color w:val="000000"/>
                <w:kern w:val="0"/>
                <w:szCs w:val="21"/>
              </w:rPr>
              <w:t>1976</w:t>
            </w:r>
            <w:r>
              <w:rPr>
                <w:rFonts w:hint="eastAsia" w:eastAsia="楷体"/>
                <w:color w:val="000000"/>
                <w:kern w:val="0"/>
                <w:szCs w:val="21"/>
              </w:rPr>
              <w:t>.</w:t>
            </w:r>
            <w:r>
              <w:rPr>
                <w:rFonts w:eastAsia="楷体"/>
                <w:color w:val="000000"/>
                <w:kern w:val="0"/>
                <w:szCs w:val="21"/>
              </w:rPr>
              <w:t>06</w:t>
            </w:r>
            <w:r>
              <w:rPr>
                <w:rFonts w:hint="eastAsia" w:eastAsia="楷体"/>
                <w:color w:val="000000"/>
                <w:kern w:val="0"/>
                <w:szCs w:val="21"/>
              </w:rPr>
              <w:t>.</w:t>
            </w:r>
            <w:r>
              <w:rPr>
                <w:rFonts w:eastAsia="楷体"/>
                <w:color w:val="000000"/>
                <w:kern w:val="0"/>
                <w:szCs w:val="21"/>
              </w:rPr>
              <w:t>06</w:t>
            </w:r>
          </w:p>
        </w:tc>
        <w:tc>
          <w:tcPr>
            <w:tcW w:w="1125" w:type="dxa"/>
            <w:vAlign w:val="center"/>
          </w:tcPr>
          <w:p w14:paraId="2C5BCB2F">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588E8D82">
            <w:pPr>
              <w:widowControl/>
              <w:tabs>
                <w:tab w:val="left" w:pos="8460"/>
              </w:tabs>
              <w:ind w:right="25" w:rightChars="12"/>
              <w:jc w:val="center"/>
              <w:rPr>
                <w:rFonts w:eastAsia="楷体"/>
                <w:color w:val="000000"/>
                <w:kern w:val="0"/>
                <w:szCs w:val="21"/>
              </w:rPr>
            </w:pPr>
            <w:r>
              <w:rPr>
                <w:rFonts w:eastAsia="楷体"/>
                <w:color w:val="000000"/>
                <w:kern w:val="0"/>
                <w:szCs w:val="21"/>
              </w:rPr>
              <w:t>教授</w:t>
            </w:r>
          </w:p>
        </w:tc>
        <w:tc>
          <w:tcPr>
            <w:tcW w:w="1350" w:type="dxa"/>
            <w:vAlign w:val="center"/>
          </w:tcPr>
          <w:p w14:paraId="6FD7A058">
            <w:pPr>
              <w:widowControl/>
              <w:tabs>
                <w:tab w:val="left" w:pos="8460"/>
              </w:tabs>
              <w:ind w:right="25" w:rightChars="12"/>
              <w:jc w:val="center"/>
              <w:rPr>
                <w:rFonts w:eastAsia="楷体"/>
                <w:color w:val="000000"/>
                <w:kern w:val="0"/>
                <w:szCs w:val="21"/>
              </w:rPr>
            </w:pPr>
            <w:r>
              <w:rPr>
                <w:rFonts w:eastAsia="楷体"/>
                <w:color w:val="000000"/>
                <w:kern w:val="0"/>
                <w:szCs w:val="21"/>
              </w:rPr>
              <w:t>项目课题总体设计</w:t>
            </w:r>
          </w:p>
        </w:tc>
        <w:tc>
          <w:tcPr>
            <w:tcW w:w="1590" w:type="dxa"/>
            <w:vAlign w:val="center"/>
          </w:tcPr>
          <w:p w14:paraId="3E2F544B">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53205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restart"/>
            <w:vAlign w:val="center"/>
          </w:tcPr>
          <w:p w14:paraId="75257B25">
            <w:pPr>
              <w:widowControl/>
              <w:tabs>
                <w:tab w:val="left" w:pos="8460"/>
              </w:tabs>
              <w:ind w:right="25" w:rightChars="12"/>
              <w:jc w:val="center"/>
              <w:rPr>
                <w:rFonts w:eastAsia="楷体"/>
                <w:kern w:val="0"/>
                <w:szCs w:val="21"/>
              </w:rPr>
            </w:pPr>
            <w:r>
              <w:rPr>
                <w:rFonts w:eastAsia="楷体"/>
                <w:kern w:val="0"/>
                <w:szCs w:val="21"/>
              </w:rPr>
              <w:t>项目高级</w:t>
            </w:r>
          </w:p>
          <w:p w14:paraId="39F23B65">
            <w:pPr>
              <w:tabs>
                <w:tab w:val="left" w:pos="8460"/>
              </w:tabs>
              <w:ind w:right="25" w:rightChars="12"/>
              <w:jc w:val="center"/>
              <w:rPr>
                <w:rFonts w:eastAsia="楷体"/>
                <w:kern w:val="0"/>
                <w:szCs w:val="21"/>
              </w:rPr>
            </w:pPr>
            <w:r>
              <w:rPr>
                <w:rFonts w:eastAsia="楷体"/>
                <w:kern w:val="0"/>
                <w:szCs w:val="21"/>
              </w:rPr>
              <w:t>研究人员</w:t>
            </w:r>
          </w:p>
        </w:tc>
        <w:tc>
          <w:tcPr>
            <w:tcW w:w="705" w:type="dxa"/>
            <w:vAlign w:val="center"/>
          </w:tcPr>
          <w:p w14:paraId="1CDD5C66">
            <w:pPr>
              <w:widowControl/>
              <w:tabs>
                <w:tab w:val="left" w:pos="8460"/>
              </w:tabs>
              <w:ind w:right="25" w:rightChars="12"/>
              <w:jc w:val="center"/>
              <w:rPr>
                <w:rFonts w:eastAsia="楷体"/>
                <w:color w:val="000000"/>
                <w:kern w:val="0"/>
                <w:szCs w:val="21"/>
              </w:rPr>
            </w:pPr>
            <w:r>
              <w:rPr>
                <w:rFonts w:eastAsia="楷体"/>
                <w:color w:val="000000"/>
                <w:kern w:val="0"/>
                <w:szCs w:val="21"/>
              </w:rPr>
              <w:t>2</w:t>
            </w:r>
          </w:p>
        </w:tc>
        <w:tc>
          <w:tcPr>
            <w:tcW w:w="976" w:type="dxa"/>
            <w:vAlign w:val="center"/>
          </w:tcPr>
          <w:p w14:paraId="732E6C33">
            <w:pPr>
              <w:widowControl/>
              <w:tabs>
                <w:tab w:val="left" w:pos="8460"/>
              </w:tabs>
              <w:ind w:right="25" w:rightChars="12"/>
              <w:jc w:val="center"/>
              <w:rPr>
                <w:rFonts w:eastAsia="楷体"/>
                <w:color w:val="000000"/>
                <w:kern w:val="0"/>
                <w:szCs w:val="21"/>
              </w:rPr>
            </w:pPr>
            <w:r>
              <w:rPr>
                <w:rFonts w:eastAsia="楷体"/>
                <w:color w:val="000000"/>
                <w:kern w:val="0"/>
                <w:szCs w:val="21"/>
              </w:rPr>
              <w:t>史学亮</w:t>
            </w:r>
          </w:p>
        </w:tc>
        <w:tc>
          <w:tcPr>
            <w:tcW w:w="719" w:type="dxa"/>
            <w:vAlign w:val="center"/>
          </w:tcPr>
          <w:p w14:paraId="56F9D4BD">
            <w:pPr>
              <w:widowControl/>
              <w:tabs>
                <w:tab w:val="left" w:pos="8460"/>
              </w:tabs>
              <w:ind w:right="25" w:rightChars="12"/>
              <w:jc w:val="center"/>
              <w:rPr>
                <w:rFonts w:eastAsia="楷体"/>
                <w:color w:val="000000"/>
                <w:kern w:val="0"/>
                <w:szCs w:val="21"/>
              </w:rPr>
            </w:pPr>
            <w:r>
              <w:rPr>
                <w:rFonts w:eastAsia="楷体"/>
                <w:color w:val="000000"/>
                <w:kern w:val="0"/>
                <w:szCs w:val="21"/>
              </w:rPr>
              <w:t>男</w:t>
            </w:r>
          </w:p>
        </w:tc>
        <w:tc>
          <w:tcPr>
            <w:tcW w:w="1290" w:type="dxa"/>
            <w:vAlign w:val="center"/>
          </w:tcPr>
          <w:p w14:paraId="49634C5F">
            <w:pPr>
              <w:widowControl/>
              <w:tabs>
                <w:tab w:val="left" w:pos="8460"/>
              </w:tabs>
              <w:ind w:right="25" w:rightChars="12"/>
              <w:jc w:val="center"/>
              <w:rPr>
                <w:rFonts w:eastAsia="楷体"/>
                <w:color w:val="000000"/>
                <w:kern w:val="0"/>
                <w:szCs w:val="21"/>
              </w:rPr>
            </w:pPr>
            <w:r>
              <w:rPr>
                <w:rFonts w:eastAsia="楷体"/>
                <w:color w:val="000000"/>
                <w:kern w:val="0"/>
                <w:szCs w:val="21"/>
              </w:rPr>
              <w:t>1988.04.05</w:t>
            </w:r>
          </w:p>
        </w:tc>
        <w:tc>
          <w:tcPr>
            <w:tcW w:w="1125" w:type="dxa"/>
            <w:vAlign w:val="center"/>
          </w:tcPr>
          <w:p w14:paraId="0175C011">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1D5600B4">
            <w:pPr>
              <w:widowControl/>
              <w:tabs>
                <w:tab w:val="left" w:pos="8460"/>
              </w:tabs>
              <w:ind w:right="25" w:rightChars="12"/>
              <w:jc w:val="center"/>
              <w:rPr>
                <w:rFonts w:eastAsia="楷体"/>
                <w:color w:val="000000"/>
                <w:kern w:val="0"/>
                <w:szCs w:val="21"/>
              </w:rPr>
            </w:pPr>
            <w:r>
              <w:rPr>
                <w:rFonts w:eastAsia="楷体"/>
                <w:color w:val="000000"/>
                <w:kern w:val="0"/>
                <w:szCs w:val="21"/>
              </w:rPr>
              <w:t>教授</w:t>
            </w:r>
          </w:p>
        </w:tc>
        <w:tc>
          <w:tcPr>
            <w:tcW w:w="1350" w:type="dxa"/>
            <w:vAlign w:val="center"/>
          </w:tcPr>
          <w:p w14:paraId="0765B989">
            <w:pPr>
              <w:widowControl/>
              <w:tabs>
                <w:tab w:val="left" w:pos="8460"/>
              </w:tabs>
              <w:ind w:right="25" w:rightChars="12"/>
              <w:jc w:val="center"/>
              <w:rPr>
                <w:rFonts w:eastAsia="楷体"/>
                <w:color w:val="000000"/>
                <w:kern w:val="0"/>
                <w:szCs w:val="21"/>
              </w:rPr>
            </w:pPr>
            <w:r>
              <w:rPr>
                <w:rFonts w:eastAsia="楷体"/>
                <w:color w:val="000000"/>
                <w:kern w:val="0"/>
                <w:szCs w:val="21"/>
              </w:rPr>
              <w:t>自旋调控研究</w:t>
            </w:r>
          </w:p>
        </w:tc>
        <w:tc>
          <w:tcPr>
            <w:tcW w:w="1590" w:type="dxa"/>
            <w:vAlign w:val="center"/>
          </w:tcPr>
          <w:p w14:paraId="648B67F7">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282FA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19CA7C63">
            <w:pPr>
              <w:tabs>
                <w:tab w:val="left" w:pos="8460"/>
              </w:tabs>
              <w:ind w:right="25" w:rightChars="12"/>
              <w:jc w:val="center"/>
              <w:rPr>
                <w:rFonts w:eastAsia="楷体"/>
                <w:kern w:val="0"/>
                <w:szCs w:val="21"/>
              </w:rPr>
            </w:pPr>
          </w:p>
        </w:tc>
        <w:tc>
          <w:tcPr>
            <w:tcW w:w="705" w:type="dxa"/>
            <w:vAlign w:val="center"/>
          </w:tcPr>
          <w:p w14:paraId="0812967E">
            <w:pPr>
              <w:widowControl/>
              <w:tabs>
                <w:tab w:val="left" w:pos="8460"/>
              </w:tabs>
              <w:ind w:right="25" w:rightChars="12"/>
              <w:jc w:val="center"/>
              <w:rPr>
                <w:rFonts w:eastAsia="楷体"/>
                <w:color w:val="000000"/>
                <w:kern w:val="0"/>
                <w:szCs w:val="21"/>
              </w:rPr>
            </w:pPr>
            <w:r>
              <w:rPr>
                <w:rFonts w:eastAsia="楷体"/>
                <w:color w:val="000000"/>
                <w:kern w:val="0"/>
                <w:szCs w:val="21"/>
              </w:rPr>
              <w:t>3</w:t>
            </w:r>
          </w:p>
        </w:tc>
        <w:tc>
          <w:tcPr>
            <w:tcW w:w="976" w:type="dxa"/>
            <w:vAlign w:val="center"/>
          </w:tcPr>
          <w:p w14:paraId="4C241FE9">
            <w:pPr>
              <w:widowControl/>
              <w:tabs>
                <w:tab w:val="left" w:pos="8460"/>
              </w:tabs>
              <w:ind w:right="25" w:rightChars="12"/>
              <w:jc w:val="center"/>
              <w:rPr>
                <w:rFonts w:eastAsia="楷体"/>
                <w:color w:val="000000"/>
                <w:kern w:val="0"/>
                <w:szCs w:val="21"/>
              </w:rPr>
            </w:pPr>
            <w:r>
              <w:rPr>
                <w:rFonts w:eastAsia="楷体"/>
                <w:color w:val="000000"/>
                <w:kern w:val="0"/>
                <w:szCs w:val="21"/>
              </w:rPr>
              <w:t>徐林</w:t>
            </w:r>
          </w:p>
        </w:tc>
        <w:tc>
          <w:tcPr>
            <w:tcW w:w="719" w:type="dxa"/>
            <w:vAlign w:val="center"/>
          </w:tcPr>
          <w:p w14:paraId="20E91A11">
            <w:pPr>
              <w:widowControl/>
              <w:tabs>
                <w:tab w:val="left" w:pos="8460"/>
              </w:tabs>
              <w:ind w:right="25" w:rightChars="12"/>
              <w:jc w:val="center"/>
              <w:rPr>
                <w:rFonts w:eastAsia="楷体"/>
                <w:color w:val="000000"/>
                <w:kern w:val="0"/>
                <w:szCs w:val="21"/>
              </w:rPr>
            </w:pPr>
            <w:r>
              <w:rPr>
                <w:rFonts w:eastAsia="楷体"/>
                <w:color w:val="000000"/>
                <w:kern w:val="0"/>
                <w:szCs w:val="21"/>
              </w:rPr>
              <w:t>男</w:t>
            </w:r>
          </w:p>
        </w:tc>
        <w:tc>
          <w:tcPr>
            <w:tcW w:w="1290" w:type="dxa"/>
            <w:vAlign w:val="center"/>
          </w:tcPr>
          <w:p w14:paraId="2999D1A6">
            <w:pPr>
              <w:widowControl/>
              <w:tabs>
                <w:tab w:val="left" w:pos="8460"/>
              </w:tabs>
              <w:ind w:right="25" w:rightChars="12"/>
              <w:jc w:val="center"/>
              <w:rPr>
                <w:rFonts w:eastAsia="楷体"/>
                <w:color w:val="000000"/>
                <w:kern w:val="0"/>
                <w:szCs w:val="21"/>
              </w:rPr>
            </w:pPr>
            <w:r>
              <w:rPr>
                <w:rFonts w:eastAsia="楷体"/>
                <w:color w:val="000000"/>
                <w:kern w:val="0"/>
                <w:szCs w:val="21"/>
              </w:rPr>
              <w:t>1982.11.18</w:t>
            </w:r>
          </w:p>
        </w:tc>
        <w:tc>
          <w:tcPr>
            <w:tcW w:w="1125" w:type="dxa"/>
            <w:vAlign w:val="center"/>
          </w:tcPr>
          <w:p w14:paraId="0D0C8E1F">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35B4F34F">
            <w:pPr>
              <w:widowControl/>
              <w:tabs>
                <w:tab w:val="left" w:pos="8460"/>
              </w:tabs>
              <w:ind w:right="25" w:rightChars="12"/>
              <w:jc w:val="center"/>
              <w:rPr>
                <w:rFonts w:eastAsia="楷体"/>
                <w:color w:val="000000"/>
                <w:kern w:val="0"/>
                <w:szCs w:val="21"/>
              </w:rPr>
            </w:pPr>
            <w:r>
              <w:rPr>
                <w:rFonts w:eastAsia="楷体"/>
                <w:color w:val="000000"/>
                <w:kern w:val="0"/>
                <w:szCs w:val="21"/>
              </w:rPr>
              <w:t>教授</w:t>
            </w:r>
          </w:p>
        </w:tc>
        <w:tc>
          <w:tcPr>
            <w:tcW w:w="1350" w:type="dxa"/>
            <w:vAlign w:val="center"/>
          </w:tcPr>
          <w:p w14:paraId="79E6F271">
            <w:pPr>
              <w:widowControl/>
              <w:tabs>
                <w:tab w:val="left" w:pos="8460"/>
              </w:tabs>
              <w:ind w:right="25" w:rightChars="12"/>
              <w:jc w:val="center"/>
              <w:rPr>
                <w:rFonts w:eastAsia="楷体"/>
                <w:color w:val="000000"/>
                <w:kern w:val="0"/>
                <w:szCs w:val="21"/>
              </w:rPr>
            </w:pPr>
            <w:r>
              <w:rPr>
                <w:rFonts w:eastAsia="楷体"/>
                <w:color w:val="000000"/>
                <w:kern w:val="0"/>
                <w:szCs w:val="21"/>
              </w:rPr>
              <w:t>自组装研究</w:t>
            </w:r>
          </w:p>
        </w:tc>
        <w:tc>
          <w:tcPr>
            <w:tcW w:w="1590" w:type="dxa"/>
            <w:vAlign w:val="center"/>
          </w:tcPr>
          <w:p w14:paraId="2BEFC39A">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5E8EE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47925340">
            <w:pPr>
              <w:tabs>
                <w:tab w:val="left" w:pos="8460"/>
              </w:tabs>
              <w:ind w:right="25" w:rightChars="12"/>
              <w:jc w:val="center"/>
              <w:rPr>
                <w:rFonts w:eastAsia="楷体"/>
                <w:kern w:val="0"/>
                <w:szCs w:val="21"/>
              </w:rPr>
            </w:pPr>
          </w:p>
        </w:tc>
        <w:tc>
          <w:tcPr>
            <w:tcW w:w="705" w:type="dxa"/>
            <w:vAlign w:val="center"/>
          </w:tcPr>
          <w:p w14:paraId="53908B0D">
            <w:pPr>
              <w:widowControl/>
              <w:tabs>
                <w:tab w:val="left" w:pos="8460"/>
              </w:tabs>
              <w:ind w:right="25" w:rightChars="12"/>
              <w:jc w:val="center"/>
              <w:rPr>
                <w:rFonts w:eastAsia="楷体"/>
                <w:color w:val="000000"/>
                <w:kern w:val="0"/>
                <w:szCs w:val="21"/>
              </w:rPr>
            </w:pPr>
            <w:r>
              <w:rPr>
                <w:rFonts w:eastAsia="楷体"/>
                <w:color w:val="000000"/>
                <w:kern w:val="0"/>
                <w:szCs w:val="21"/>
              </w:rPr>
              <w:t>4</w:t>
            </w:r>
          </w:p>
        </w:tc>
        <w:tc>
          <w:tcPr>
            <w:tcW w:w="976" w:type="dxa"/>
            <w:vAlign w:val="center"/>
          </w:tcPr>
          <w:p w14:paraId="6B335287">
            <w:pPr>
              <w:widowControl/>
              <w:tabs>
                <w:tab w:val="left" w:pos="8460"/>
              </w:tabs>
              <w:ind w:right="25" w:rightChars="12"/>
              <w:jc w:val="center"/>
              <w:rPr>
                <w:rFonts w:eastAsia="楷体"/>
                <w:color w:val="000000"/>
                <w:kern w:val="0"/>
                <w:szCs w:val="21"/>
              </w:rPr>
            </w:pPr>
            <w:r>
              <w:rPr>
                <w:rFonts w:eastAsia="楷体"/>
                <w:color w:val="000000"/>
                <w:kern w:val="0"/>
                <w:szCs w:val="21"/>
              </w:rPr>
              <w:t>王威</w:t>
            </w:r>
          </w:p>
        </w:tc>
        <w:tc>
          <w:tcPr>
            <w:tcW w:w="719" w:type="dxa"/>
            <w:vAlign w:val="center"/>
          </w:tcPr>
          <w:p w14:paraId="2AF1F8F5">
            <w:pPr>
              <w:widowControl/>
              <w:tabs>
                <w:tab w:val="left" w:pos="8460"/>
              </w:tabs>
              <w:ind w:right="25" w:rightChars="12"/>
              <w:jc w:val="center"/>
              <w:rPr>
                <w:rFonts w:eastAsia="楷体"/>
                <w:color w:val="000000"/>
                <w:kern w:val="0"/>
                <w:szCs w:val="21"/>
              </w:rPr>
            </w:pPr>
            <w:r>
              <w:rPr>
                <w:rFonts w:eastAsia="楷体"/>
                <w:color w:val="000000"/>
                <w:kern w:val="0"/>
                <w:szCs w:val="21"/>
              </w:rPr>
              <w:t>男</w:t>
            </w:r>
          </w:p>
        </w:tc>
        <w:tc>
          <w:tcPr>
            <w:tcW w:w="1290" w:type="dxa"/>
            <w:vAlign w:val="center"/>
          </w:tcPr>
          <w:p w14:paraId="1FE8A8D8">
            <w:pPr>
              <w:widowControl/>
              <w:tabs>
                <w:tab w:val="left" w:pos="8460"/>
              </w:tabs>
              <w:ind w:right="25" w:rightChars="12"/>
              <w:jc w:val="center"/>
              <w:rPr>
                <w:rFonts w:eastAsia="楷体"/>
                <w:color w:val="000000"/>
                <w:kern w:val="0"/>
                <w:szCs w:val="21"/>
              </w:rPr>
            </w:pPr>
            <w:r>
              <w:rPr>
                <w:rFonts w:eastAsia="楷体"/>
                <w:color w:val="000000"/>
                <w:kern w:val="0"/>
                <w:szCs w:val="21"/>
              </w:rPr>
              <w:t>1991.08.19</w:t>
            </w:r>
          </w:p>
        </w:tc>
        <w:tc>
          <w:tcPr>
            <w:tcW w:w="1125" w:type="dxa"/>
            <w:vAlign w:val="center"/>
          </w:tcPr>
          <w:p w14:paraId="3BA23824">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59509677">
            <w:pPr>
              <w:widowControl/>
              <w:tabs>
                <w:tab w:val="left" w:pos="8460"/>
              </w:tabs>
              <w:ind w:right="25" w:rightChars="12"/>
              <w:jc w:val="center"/>
              <w:rPr>
                <w:rFonts w:eastAsia="楷体"/>
                <w:color w:val="000000"/>
                <w:kern w:val="0"/>
                <w:szCs w:val="21"/>
              </w:rPr>
            </w:pPr>
            <w:r>
              <w:rPr>
                <w:rFonts w:eastAsia="楷体"/>
                <w:color w:val="000000"/>
                <w:kern w:val="0"/>
                <w:szCs w:val="21"/>
              </w:rPr>
              <w:t>研究员</w:t>
            </w:r>
          </w:p>
        </w:tc>
        <w:tc>
          <w:tcPr>
            <w:tcW w:w="1350" w:type="dxa"/>
            <w:vAlign w:val="center"/>
          </w:tcPr>
          <w:p w14:paraId="03A947D3">
            <w:pPr>
              <w:widowControl/>
              <w:tabs>
                <w:tab w:val="left" w:pos="8460"/>
              </w:tabs>
              <w:ind w:right="25" w:rightChars="12"/>
              <w:jc w:val="center"/>
              <w:rPr>
                <w:rFonts w:eastAsia="楷体"/>
                <w:color w:val="000000"/>
                <w:kern w:val="0"/>
                <w:szCs w:val="21"/>
              </w:rPr>
            </w:pPr>
            <w:r>
              <w:rPr>
                <w:rFonts w:eastAsia="楷体"/>
                <w:color w:val="000000"/>
                <w:kern w:val="0"/>
                <w:szCs w:val="21"/>
              </w:rPr>
              <w:t>自旋输运</w:t>
            </w:r>
          </w:p>
        </w:tc>
        <w:tc>
          <w:tcPr>
            <w:tcW w:w="1590" w:type="dxa"/>
            <w:vAlign w:val="center"/>
          </w:tcPr>
          <w:p w14:paraId="10350F0B">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57AA6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restart"/>
            <w:vAlign w:val="center"/>
          </w:tcPr>
          <w:p w14:paraId="2AF30557">
            <w:pPr>
              <w:widowControl/>
              <w:tabs>
                <w:tab w:val="left" w:pos="8460"/>
              </w:tabs>
              <w:ind w:right="25" w:rightChars="12"/>
              <w:jc w:val="center"/>
              <w:rPr>
                <w:rFonts w:eastAsia="楷体"/>
                <w:kern w:val="0"/>
                <w:szCs w:val="21"/>
              </w:rPr>
            </w:pPr>
            <w:r>
              <w:rPr>
                <w:rFonts w:eastAsia="楷体"/>
                <w:kern w:val="0"/>
                <w:szCs w:val="21"/>
              </w:rPr>
              <w:t>项目</w:t>
            </w:r>
          </w:p>
          <w:p w14:paraId="4820AF20">
            <w:pPr>
              <w:tabs>
                <w:tab w:val="left" w:pos="8460"/>
              </w:tabs>
              <w:ind w:right="25" w:rightChars="12"/>
              <w:jc w:val="center"/>
              <w:rPr>
                <w:rFonts w:eastAsia="楷体"/>
                <w:kern w:val="0"/>
                <w:szCs w:val="21"/>
              </w:rPr>
            </w:pPr>
            <w:r>
              <w:rPr>
                <w:rFonts w:eastAsia="楷体"/>
                <w:kern w:val="0"/>
                <w:szCs w:val="21"/>
              </w:rPr>
              <w:t>参与人员</w:t>
            </w:r>
          </w:p>
        </w:tc>
        <w:tc>
          <w:tcPr>
            <w:tcW w:w="705" w:type="dxa"/>
            <w:vAlign w:val="center"/>
          </w:tcPr>
          <w:p w14:paraId="28EB3445">
            <w:pPr>
              <w:widowControl/>
              <w:tabs>
                <w:tab w:val="left" w:pos="8460"/>
              </w:tabs>
              <w:ind w:right="25" w:rightChars="12"/>
              <w:jc w:val="center"/>
              <w:rPr>
                <w:rFonts w:eastAsia="楷体"/>
                <w:color w:val="000000"/>
                <w:kern w:val="0"/>
                <w:szCs w:val="21"/>
              </w:rPr>
            </w:pPr>
            <w:r>
              <w:rPr>
                <w:rFonts w:eastAsia="楷体"/>
                <w:color w:val="000000"/>
                <w:kern w:val="0"/>
                <w:szCs w:val="21"/>
              </w:rPr>
              <w:t>5</w:t>
            </w:r>
          </w:p>
        </w:tc>
        <w:tc>
          <w:tcPr>
            <w:tcW w:w="976" w:type="dxa"/>
            <w:vAlign w:val="center"/>
          </w:tcPr>
          <w:p w14:paraId="62410625">
            <w:pPr>
              <w:widowControl/>
              <w:tabs>
                <w:tab w:val="left" w:pos="8460"/>
              </w:tabs>
              <w:ind w:right="25" w:rightChars="12"/>
              <w:jc w:val="center"/>
              <w:rPr>
                <w:rFonts w:eastAsia="楷体"/>
                <w:position w:val="6"/>
                <w:szCs w:val="21"/>
              </w:rPr>
            </w:pPr>
            <w:r>
              <w:rPr>
                <w:rFonts w:eastAsia="楷体"/>
                <w:color w:val="000000"/>
                <w:kern w:val="0"/>
                <w:szCs w:val="21"/>
              </w:rPr>
              <w:t>贾佩佩</w:t>
            </w:r>
          </w:p>
        </w:tc>
        <w:tc>
          <w:tcPr>
            <w:tcW w:w="719" w:type="dxa"/>
            <w:vAlign w:val="center"/>
          </w:tcPr>
          <w:p w14:paraId="7395936D">
            <w:pPr>
              <w:widowControl/>
              <w:tabs>
                <w:tab w:val="left" w:pos="8460"/>
              </w:tabs>
              <w:ind w:right="25" w:rightChars="12"/>
              <w:jc w:val="center"/>
              <w:rPr>
                <w:rFonts w:eastAsia="楷体"/>
                <w:color w:val="000000"/>
                <w:kern w:val="0"/>
                <w:szCs w:val="21"/>
              </w:rPr>
            </w:pPr>
            <w:r>
              <w:rPr>
                <w:rFonts w:eastAsia="楷体"/>
                <w:color w:val="000000"/>
                <w:kern w:val="0"/>
                <w:szCs w:val="21"/>
              </w:rPr>
              <w:t>女</w:t>
            </w:r>
          </w:p>
        </w:tc>
        <w:tc>
          <w:tcPr>
            <w:tcW w:w="1290" w:type="dxa"/>
            <w:vAlign w:val="center"/>
          </w:tcPr>
          <w:p w14:paraId="4C45C292">
            <w:pPr>
              <w:widowControl/>
              <w:tabs>
                <w:tab w:val="left" w:pos="8460"/>
              </w:tabs>
              <w:ind w:right="25" w:rightChars="12"/>
              <w:jc w:val="center"/>
              <w:rPr>
                <w:rFonts w:eastAsia="楷体"/>
                <w:color w:val="000000"/>
                <w:kern w:val="0"/>
                <w:szCs w:val="21"/>
              </w:rPr>
            </w:pPr>
            <w:r>
              <w:rPr>
                <w:rFonts w:eastAsia="楷体"/>
                <w:color w:val="000000"/>
                <w:kern w:val="0"/>
                <w:szCs w:val="21"/>
              </w:rPr>
              <w:t>1995.10.19</w:t>
            </w:r>
          </w:p>
        </w:tc>
        <w:tc>
          <w:tcPr>
            <w:tcW w:w="1125" w:type="dxa"/>
            <w:vAlign w:val="center"/>
          </w:tcPr>
          <w:p w14:paraId="2B462C30">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3E19FC6A">
            <w:pPr>
              <w:widowControl/>
              <w:tabs>
                <w:tab w:val="left" w:pos="8460"/>
              </w:tabs>
              <w:ind w:right="25" w:rightChars="12"/>
              <w:jc w:val="center"/>
              <w:rPr>
                <w:rFonts w:eastAsia="楷体"/>
                <w:color w:val="000000"/>
                <w:kern w:val="0"/>
                <w:szCs w:val="21"/>
              </w:rPr>
            </w:pPr>
            <w:r>
              <w:rPr>
                <w:rFonts w:eastAsia="楷体"/>
                <w:color w:val="000000"/>
                <w:kern w:val="0"/>
                <w:szCs w:val="21"/>
              </w:rPr>
              <w:t>博士后</w:t>
            </w:r>
          </w:p>
        </w:tc>
        <w:tc>
          <w:tcPr>
            <w:tcW w:w="1350" w:type="dxa"/>
            <w:vAlign w:val="center"/>
          </w:tcPr>
          <w:p w14:paraId="05F53339">
            <w:pPr>
              <w:widowControl/>
              <w:tabs>
                <w:tab w:val="left" w:pos="8460"/>
              </w:tabs>
              <w:ind w:right="25" w:rightChars="12"/>
              <w:jc w:val="center"/>
              <w:rPr>
                <w:rFonts w:eastAsia="楷体"/>
                <w:color w:val="000000"/>
                <w:kern w:val="0"/>
                <w:szCs w:val="21"/>
              </w:rPr>
            </w:pPr>
            <w:r>
              <w:rPr>
                <w:rFonts w:eastAsia="楷体"/>
                <w:color w:val="000000"/>
                <w:kern w:val="0"/>
                <w:szCs w:val="21"/>
              </w:rPr>
              <w:t>单分子器件</w:t>
            </w:r>
          </w:p>
        </w:tc>
        <w:tc>
          <w:tcPr>
            <w:tcW w:w="1590" w:type="dxa"/>
            <w:vAlign w:val="center"/>
          </w:tcPr>
          <w:p w14:paraId="2ABAB47A">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59B6F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3FC7D429">
            <w:pPr>
              <w:tabs>
                <w:tab w:val="left" w:pos="8460"/>
              </w:tabs>
              <w:ind w:right="25" w:rightChars="12"/>
              <w:jc w:val="center"/>
              <w:rPr>
                <w:rFonts w:eastAsia="楷体"/>
                <w:kern w:val="0"/>
                <w:szCs w:val="21"/>
              </w:rPr>
            </w:pPr>
          </w:p>
        </w:tc>
        <w:tc>
          <w:tcPr>
            <w:tcW w:w="705" w:type="dxa"/>
            <w:vAlign w:val="center"/>
          </w:tcPr>
          <w:p w14:paraId="7022F04C">
            <w:pPr>
              <w:widowControl/>
              <w:tabs>
                <w:tab w:val="left" w:pos="8460"/>
              </w:tabs>
              <w:ind w:right="25" w:rightChars="12"/>
              <w:jc w:val="center"/>
              <w:rPr>
                <w:rFonts w:eastAsia="楷体"/>
                <w:color w:val="000000"/>
                <w:kern w:val="0"/>
                <w:szCs w:val="21"/>
              </w:rPr>
            </w:pPr>
            <w:r>
              <w:rPr>
                <w:rFonts w:eastAsia="楷体"/>
                <w:color w:val="000000"/>
                <w:kern w:val="0"/>
                <w:szCs w:val="21"/>
              </w:rPr>
              <w:t>6</w:t>
            </w:r>
          </w:p>
        </w:tc>
        <w:tc>
          <w:tcPr>
            <w:tcW w:w="976" w:type="dxa"/>
            <w:vAlign w:val="center"/>
          </w:tcPr>
          <w:p w14:paraId="076997C9">
            <w:pPr>
              <w:widowControl/>
              <w:tabs>
                <w:tab w:val="left" w:pos="8460"/>
              </w:tabs>
              <w:ind w:right="25" w:rightChars="12"/>
              <w:jc w:val="center"/>
              <w:rPr>
                <w:rFonts w:eastAsia="楷体"/>
                <w:color w:val="000000"/>
                <w:kern w:val="0"/>
                <w:szCs w:val="21"/>
              </w:rPr>
            </w:pPr>
            <w:r>
              <w:rPr>
                <w:rFonts w:eastAsia="楷体"/>
                <w:color w:val="000000"/>
                <w:kern w:val="0"/>
                <w:szCs w:val="21"/>
              </w:rPr>
              <w:t>金彤霞</w:t>
            </w:r>
          </w:p>
        </w:tc>
        <w:tc>
          <w:tcPr>
            <w:tcW w:w="719" w:type="dxa"/>
            <w:vAlign w:val="center"/>
          </w:tcPr>
          <w:p w14:paraId="78F0BD60">
            <w:pPr>
              <w:widowControl/>
              <w:tabs>
                <w:tab w:val="left" w:pos="8460"/>
              </w:tabs>
              <w:ind w:right="25" w:rightChars="12"/>
              <w:jc w:val="center"/>
              <w:rPr>
                <w:rFonts w:eastAsia="楷体"/>
                <w:color w:val="000000"/>
                <w:kern w:val="0"/>
                <w:szCs w:val="21"/>
              </w:rPr>
            </w:pPr>
            <w:r>
              <w:rPr>
                <w:rFonts w:eastAsia="楷体"/>
                <w:color w:val="000000"/>
                <w:kern w:val="0"/>
                <w:szCs w:val="21"/>
              </w:rPr>
              <w:t>女</w:t>
            </w:r>
          </w:p>
        </w:tc>
        <w:tc>
          <w:tcPr>
            <w:tcW w:w="1290" w:type="dxa"/>
            <w:vAlign w:val="center"/>
          </w:tcPr>
          <w:p w14:paraId="469E1764">
            <w:pPr>
              <w:widowControl/>
              <w:tabs>
                <w:tab w:val="left" w:pos="8460"/>
              </w:tabs>
              <w:ind w:right="25" w:rightChars="12"/>
              <w:jc w:val="center"/>
              <w:rPr>
                <w:rFonts w:eastAsia="楷体"/>
                <w:color w:val="000000"/>
                <w:kern w:val="0"/>
                <w:szCs w:val="21"/>
              </w:rPr>
            </w:pPr>
            <w:r>
              <w:rPr>
                <w:rFonts w:eastAsia="楷体"/>
                <w:color w:val="000000"/>
                <w:kern w:val="0"/>
                <w:szCs w:val="21"/>
              </w:rPr>
              <w:t>1993.10.02</w:t>
            </w:r>
          </w:p>
        </w:tc>
        <w:tc>
          <w:tcPr>
            <w:tcW w:w="1125" w:type="dxa"/>
            <w:vAlign w:val="center"/>
          </w:tcPr>
          <w:p w14:paraId="39F4398F">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695101CE">
            <w:pPr>
              <w:widowControl/>
              <w:tabs>
                <w:tab w:val="left" w:pos="8460"/>
              </w:tabs>
              <w:ind w:right="25" w:rightChars="12"/>
              <w:jc w:val="center"/>
              <w:rPr>
                <w:rFonts w:eastAsia="楷体"/>
                <w:color w:val="000000"/>
                <w:kern w:val="0"/>
                <w:szCs w:val="21"/>
              </w:rPr>
            </w:pPr>
            <w:r>
              <w:rPr>
                <w:rFonts w:eastAsia="楷体"/>
                <w:color w:val="000000"/>
                <w:kern w:val="0"/>
                <w:szCs w:val="21"/>
              </w:rPr>
              <w:t>博士后</w:t>
            </w:r>
          </w:p>
        </w:tc>
        <w:tc>
          <w:tcPr>
            <w:tcW w:w="1350" w:type="dxa"/>
            <w:vAlign w:val="center"/>
          </w:tcPr>
          <w:p w14:paraId="63BF3A63">
            <w:pPr>
              <w:widowControl/>
              <w:tabs>
                <w:tab w:val="left" w:pos="8460"/>
              </w:tabs>
              <w:ind w:right="25" w:rightChars="12"/>
              <w:jc w:val="center"/>
              <w:rPr>
                <w:rFonts w:eastAsia="楷体"/>
                <w:color w:val="000000"/>
                <w:kern w:val="0"/>
                <w:szCs w:val="21"/>
              </w:rPr>
            </w:pPr>
            <w:r>
              <w:rPr>
                <w:rFonts w:eastAsia="楷体"/>
                <w:color w:val="000000"/>
                <w:kern w:val="0"/>
                <w:szCs w:val="21"/>
              </w:rPr>
              <w:t>合成与表征</w:t>
            </w:r>
          </w:p>
        </w:tc>
        <w:tc>
          <w:tcPr>
            <w:tcW w:w="1590" w:type="dxa"/>
            <w:vAlign w:val="center"/>
          </w:tcPr>
          <w:p w14:paraId="3A2FE027">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39236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5B805355">
            <w:pPr>
              <w:tabs>
                <w:tab w:val="left" w:pos="8460"/>
              </w:tabs>
              <w:ind w:right="25" w:rightChars="12"/>
              <w:jc w:val="center"/>
              <w:rPr>
                <w:rFonts w:eastAsia="楷体"/>
                <w:kern w:val="0"/>
                <w:szCs w:val="21"/>
              </w:rPr>
            </w:pPr>
          </w:p>
        </w:tc>
        <w:tc>
          <w:tcPr>
            <w:tcW w:w="705" w:type="dxa"/>
            <w:vAlign w:val="center"/>
          </w:tcPr>
          <w:p w14:paraId="6509D6BE">
            <w:pPr>
              <w:widowControl/>
              <w:tabs>
                <w:tab w:val="left" w:pos="8460"/>
              </w:tabs>
              <w:ind w:right="25" w:rightChars="12"/>
              <w:jc w:val="center"/>
              <w:rPr>
                <w:rFonts w:eastAsia="楷体"/>
                <w:color w:val="000000"/>
                <w:kern w:val="0"/>
                <w:szCs w:val="21"/>
              </w:rPr>
            </w:pPr>
            <w:r>
              <w:rPr>
                <w:rFonts w:eastAsia="楷体"/>
                <w:color w:val="000000"/>
                <w:kern w:val="0"/>
                <w:szCs w:val="21"/>
              </w:rPr>
              <w:t>7</w:t>
            </w:r>
          </w:p>
        </w:tc>
        <w:tc>
          <w:tcPr>
            <w:tcW w:w="976" w:type="dxa"/>
            <w:vAlign w:val="center"/>
          </w:tcPr>
          <w:p w14:paraId="45802252">
            <w:pPr>
              <w:widowControl/>
              <w:tabs>
                <w:tab w:val="left" w:pos="8460"/>
              </w:tabs>
              <w:ind w:right="25" w:rightChars="12"/>
              <w:jc w:val="center"/>
              <w:rPr>
                <w:rFonts w:eastAsia="楷体"/>
                <w:color w:val="000000"/>
                <w:kern w:val="0"/>
                <w:szCs w:val="21"/>
              </w:rPr>
            </w:pPr>
            <w:r>
              <w:rPr>
                <w:rFonts w:eastAsia="楷体"/>
                <w:color w:val="000000"/>
                <w:kern w:val="0"/>
                <w:szCs w:val="21"/>
              </w:rPr>
              <w:t>朱玲</w:t>
            </w:r>
          </w:p>
        </w:tc>
        <w:tc>
          <w:tcPr>
            <w:tcW w:w="719" w:type="dxa"/>
            <w:vAlign w:val="center"/>
          </w:tcPr>
          <w:p w14:paraId="5FB181D3">
            <w:pPr>
              <w:widowControl/>
              <w:tabs>
                <w:tab w:val="left" w:pos="8460"/>
              </w:tabs>
              <w:ind w:right="25" w:rightChars="12"/>
              <w:jc w:val="center"/>
              <w:rPr>
                <w:rFonts w:eastAsia="楷体"/>
                <w:color w:val="000000"/>
                <w:kern w:val="0"/>
                <w:szCs w:val="21"/>
              </w:rPr>
            </w:pPr>
            <w:r>
              <w:rPr>
                <w:rFonts w:eastAsia="楷体"/>
                <w:color w:val="000000"/>
                <w:kern w:val="0"/>
                <w:szCs w:val="21"/>
              </w:rPr>
              <w:t>女</w:t>
            </w:r>
          </w:p>
        </w:tc>
        <w:tc>
          <w:tcPr>
            <w:tcW w:w="1290" w:type="dxa"/>
            <w:vAlign w:val="center"/>
          </w:tcPr>
          <w:p w14:paraId="37CE53EB">
            <w:pPr>
              <w:widowControl/>
              <w:tabs>
                <w:tab w:val="left" w:pos="8460"/>
              </w:tabs>
              <w:ind w:right="25" w:rightChars="12"/>
              <w:jc w:val="center"/>
              <w:rPr>
                <w:rFonts w:eastAsia="楷体"/>
                <w:color w:val="000000"/>
                <w:kern w:val="0"/>
                <w:szCs w:val="21"/>
              </w:rPr>
            </w:pPr>
            <w:r>
              <w:rPr>
                <w:rFonts w:eastAsia="楷体"/>
                <w:color w:val="000000"/>
                <w:kern w:val="0"/>
                <w:szCs w:val="21"/>
              </w:rPr>
              <w:t>1998.12.28</w:t>
            </w:r>
          </w:p>
        </w:tc>
        <w:tc>
          <w:tcPr>
            <w:tcW w:w="1125" w:type="dxa"/>
            <w:vAlign w:val="center"/>
          </w:tcPr>
          <w:p w14:paraId="0176372A">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2F2F031A">
            <w:pPr>
              <w:widowControl/>
              <w:tabs>
                <w:tab w:val="left" w:pos="8460"/>
              </w:tabs>
              <w:ind w:right="25" w:rightChars="12"/>
              <w:jc w:val="center"/>
              <w:rPr>
                <w:rFonts w:eastAsia="楷体"/>
                <w:color w:val="000000"/>
                <w:kern w:val="0"/>
                <w:szCs w:val="21"/>
              </w:rPr>
            </w:pPr>
            <w:r>
              <w:rPr>
                <w:rFonts w:eastAsia="楷体"/>
                <w:color w:val="000000"/>
                <w:kern w:val="0"/>
                <w:szCs w:val="21"/>
              </w:rPr>
              <w:t>博士</w:t>
            </w:r>
          </w:p>
        </w:tc>
        <w:tc>
          <w:tcPr>
            <w:tcW w:w="1350" w:type="dxa"/>
            <w:vAlign w:val="center"/>
          </w:tcPr>
          <w:p w14:paraId="3996C2CE">
            <w:pPr>
              <w:widowControl/>
              <w:tabs>
                <w:tab w:val="left" w:pos="8460"/>
              </w:tabs>
              <w:ind w:right="25" w:rightChars="12"/>
              <w:jc w:val="center"/>
              <w:rPr>
                <w:rFonts w:eastAsia="楷体"/>
                <w:color w:val="000000"/>
                <w:kern w:val="0"/>
                <w:szCs w:val="21"/>
              </w:rPr>
            </w:pPr>
            <w:r>
              <w:rPr>
                <w:rFonts w:eastAsia="楷体"/>
                <w:color w:val="000000"/>
                <w:kern w:val="0"/>
                <w:szCs w:val="21"/>
              </w:rPr>
              <w:t>合成与表征</w:t>
            </w:r>
          </w:p>
        </w:tc>
        <w:tc>
          <w:tcPr>
            <w:tcW w:w="1590" w:type="dxa"/>
            <w:vAlign w:val="center"/>
          </w:tcPr>
          <w:p w14:paraId="67BC2D51">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19146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1D690C97">
            <w:pPr>
              <w:widowControl/>
              <w:tabs>
                <w:tab w:val="left" w:pos="8460"/>
              </w:tabs>
              <w:ind w:right="25" w:rightChars="12"/>
              <w:jc w:val="center"/>
              <w:rPr>
                <w:rFonts w:eastAsia="楷体"/>
                <w:kern w:val="0"/>
                <w:szCs w:val="21"/>
              </w:rPr>
            </w:pPr>
          </w:p>
        </w:tc>
        <w:tc>
          <w:tcPr>
            <w:tcW w:w="705" w:type="dxa"/>
            <w:vAlign w:val="center"/>
          </w:tcPr>
          <w:p w14:paraId="6214C589">
            <w:pPr>
              <w:widowControl/>
              <w:tabs>
                <w:tab w:val="left" w:pos="8460"/>
              </w:tabs>
              <w:ind w:right="25" w:rightChars="12"/>
              <w:jc w:val="center"/>
              <w:rPr>
                <w:rFonts w:eastAsia="楷体"/>
                <w:color w:val="000000"/>
                <w:kern w:val="0"/>
                <w:szCs w:val="21"/>
              </w:rPr>
            </w:pPr>
            <w:r>
              <w:rPr>
                <w:rFonts w:eastAsia="楷体"/>
                <w:color w:val="000000"/>
                <w:kern w:val="0"/>
                <w:szCs w:val="21"/>
              </w:rPr>
              <w:t>8</w:t>
            </w:r>
          </w:p>
        </w:tc>
        <w:tc>
          <w:tcPr>
            <w:tcW w:w="976" w:type="dxa"/>
            <w:vAlign w:val="center"/>
          </w:tcPr>
          <w:p w14:paraId="51EAF9F3">
            <w:pPr>
              <w:widowControl/>
              <w:tabs>
                <w:tab w:val="left" w:pos="8460"/>
              </w:tabs>
              <w:ind w:right="25" w:rightChars="12"/>
              <w:jc w:val="center"/>
              <w:rPr>
                <w:rFonts w:eastAsia="楷体"/>
                <w:color w:val="000000"/>
                <w:kern w:val="0"/>
                <w:szCs w:val="21"/>
              </w:rPr>
            </w:pPr>
            <w:r>
              <w:rPr>
                <w:rFonts w:eastAsia="楷体"/>
                <w:color w:val="000000"/>
                <w:kern w:val="0"/>
                <w:szCs w:val="21"/>
              </w:rPr>
              <w:t>赵建剑</w:t>
            </w:r>
          </w:p>
        </w:tc>
        <w:tc>
          <w:tcPr>
            <w:tcW w:w="719" w:type="dxa"/>
            <w:vAlign w:val="center"/>
          </w:tcPr>
          <w:p w14:paraId="3E83CFAC">
            <w:pPr>
              <w:widowControl/>
              <w:tabs>
                <w:tab w:val="left" w:pos="8460"/>
              </w:tabs>
              <w:ind w:right="25" w:rightChars="12"/>
              <w:jc w:val="center"/>
              <w:rPr>
                <w:rFonts w:eastAsia="楷体"/>
                <w:color w:val="000000"/>
                <w:kern w:val="0"/>
                <w:szCs w:val="21"/>
              </w:rPr>
            </w:pPr>
            <w:r>
              <w:rPr>
                <w:rFonts w:eastAsia="楷体"/>
                <w:color w:val="000000"/>
                <w:kern w:val="0"/>
                <w:szCs w:val="21"/>
              </w:rPr>
              <w:t>男</w:t>
            </w:r>
          </w:p>
        </w:tc>
        <w:tc>
          <w:tcPr>
            <w:tcW w:w="1290" w:type="dxa"/>
            <w:vAlign w:val="center"/>
          </w:tcPr>
          <w:p w14:paraId="61C2BEA4">
            <w:pPr>
              <w:widowControl/>
              <w:tabs>
                <w:tab w:val="left" w:pos="8460"/>
              </w:tabs>
              <w:ind w:right="25" w:rightChars="12"/>
              <w:jc w:val="center"/>
              <w:rPr>
                <w:rFonts w:eastAsia="楷体"/>
                <w:color w:val="000000"/>
                <w:kern w:val="0"/>
                <w:szCs w:val="21"/>
              </w:rPr>
            </w:pPr>
            <w:r>
              <w:rPr>
                <w:rFonts w:eastAsia="楷体"/>
                <w:color w:val="000000"/>
                <w:kern w:val="0"/>
                <w:szCs w:val="21"/>
              </w:rPr>
              <w:t>1997.02.01</w:t>
            </w:r>
          </w:p>
        </w:tc>
        <w:tc>
          <w:tcPr>
            <w:tcW w:w="1125" w:type="dxa"/>
            <w:vAlign w:val="center"/>
          </w:tcPr>
          <w:p w14:paraId="07188C86">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53D39638">
            <w:pPr>
              <w:widowControl/>
              <w:tabs>
                <w:tab w:val="left" w:pos="8460"/>
              </w:tabs>
              <w:ind w:right="25" w:rightChars="12"/>
              <w:jc w:val="center"/>
              <w:rPr>
                <w:rFonts w:eastAsia="楷体"/>
                <w:color w:val="000000"/>
                <w:kern w:val="0"/>
                <w:szCs w:val="21"/>
              </w:rPr>
            </w:pPr>
            <w:r>
              <w:rPr>
                <w:rFonts w:eastAsia="楷体"/>
                <w:color w:val="000000"/>
                <w:kern w:val="0"/>
                <w:szCs w:val="21"/>
              </w:rPr>
              <w:t>博士</w:t>
            </w:r>
          </w:p>
        </w:tc>
        <w:tc>
          <w:tcPr>
            <w:tcW w:w="1350" w:type="dxa"/>
            <w:vAlign w:val="center"/>
          </w:tcPr>
          <w:p w14:paraId="7736BC41">
            <w:pPr>
              <w:widowControl/>
              <w:tabs>
                <w:tab w:val="left" w:pos="8460"/>
              </w:tabs>
              <w:ind w:right="25" w:rightChars="12"/>
              <w:jc w:val="center"/>
              <w:rPr>
                <w:rFonts w:eastAsia="楷体"/>
                <w:color w:val="000000"/>
                <w:kern w:val="0"/>
                <w:szCs w:val="21"/>
              </w:rPr>
            </w:pPr>
            <w:r>
              <w:rPr>
                <w:rFonts w:eastAsia="楷体"/>
                <w:color w:val="000000"/>
                <w:kern w:val="0"/>
                <w:szCs w:val="21"/>
              </w:rPr>
              <w:t>器件制备</w:t>
            </w:r>
          </w:p>
        </w:tc>
        <w:tc>
          <w:tcPr>
            <w:tcW w:w="1590" w:type="dxa"/>
            <w:vAlign w:val="center"/>
          </w:tcPr>
          <w:p w14:paraId="09E1089F">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774F3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3F4FD098">
            <w:pPr>
              <w:widowControl/>
              <w:tabs>
                <w:tab w:val="left" w:pos="8460"/>
              </w:tabs>
              <w:ind w:right="25" w:rightChars="12"/>
              <w:jc w:val="center"/>
              <w:rPr>
                <w:rFonts w:eastAsia="楷体"/>
                <w:kern w:val="0"/>
                <w:szCs w:val="21"/>
              </w:rPr>
            </w:pPr>
          </w:p>
        </w:tc>
        <w:tc>
          <w:tcPr>
            <w:tcW w:w="705" w:type="dxa"/>
            <w:vAlign w:val="center"/>
          </w:tcPr>
          <w:p w14:paraId="74021B53">
            <w:pPr>
              <w:widowControl/>
              <w:tabs>
                <w:tab w:val="left" w:pos="8460"/>
              </w:tabs>
              <w:ind w:right="25" w:rightChars="12"/>
              <w:jc w:val="center"/>
              <w:rPr>
                <w:rFonts w:eastAsia="楷体"/>
                <w:color w:val="000000"/>
                <w:kern w:val="0"/>
                <w:szCs w:val="21"/>
              </w:rPr>
            </w:pPr>
            <w:r>
              <w:rPr>
                <w:rFonts w:eastAsia="楷体"/>
                <w:color w:val="000000"/>
                <w:kern w:val="0"/>
                <w:szCs w:val="21"/>
              </w:rPr>
              <w:t>9</w:t>
            </w:r>
          </w:p>
        </w:tc>
        <w:tc>
          <w:tcPr>
            <w:tcW w:w="976" w:type="dxa"/>
            <w:vAlign w:val="center"/>
          </w:tcPr>
          <w:p w14:paraId="0FDF43A1">
            <w:pPr>
              <w:widowControl/>
              <w:tabs>
                <w:tab w:val="left" w:pos="8460"/>
              </w:tabs>
              <w:ind w:right="25" w:rightChars="12"/>
              <w:jc w:val="center"/>
              <w:rPr>
                <w:rFonts w:eastAsia="楷体"/>
                <w:color w:val="000000"/>
                <w:kern w:val="0"/>
                <w:szCs w:val="21"/>
              </w:rPr>
            </w:pPr>
            <w:r>
              <w:rPr>
                <w:rFonts w:eastAsia="楷体"/>
                <w:color w:val="000000"/>
                <w:kern w:val="0"/>
                <w:szCs w:val="21"/>
              </w:rPr>
              <w:t>陈超</w:t>
            </w:r>
          </w:p>
        </w:tc>
        <w:tc>
          <w:tcPr>
            <w:tcW w:w="719" w:type="dxa"/>
            <w:vAlign w:val="center"/>
          </w:tcPr>
          <w:p w14:paraId="0332305D">
            <w:pPr>
              <w:widowControl/>
              <w:tabs>
                <w:tab w:val="left" w:pos="8460"/>
              </w:tabs>
              <w:ind w:right="25" w:rightChars="12"/>
              <w:jc w:val="center"/>
              <w:rPr>
                <w:rFonts w:eastAsia="楷体"/>
                <w:color w:val="000000"/>
                <w:kern w:val="0"/>
                <w:szCs w:val="21"/>
              </w:rPr>
            </w:pPr>
            <w:r>
              <w:rPr>
                <w:rFonts w:eastAsia="楷体"/>
                <w:color w:val="000000"/>
                <w:kern w:val="0"/>
                <w:szCs w:val="21"/>
              </w:rPr>
              <w:t>男</w:t>
            </w:r>
          </w:p>
        </w:tc>
        <w:tc>
          <w:tcPr>
            <w:tcW w:w="1290" w:type="dxa"/>
            <w:vAlign w:val="center"/>
          </w:tcPr>
          <w:p w14:paraId="37760E17">
            <w:pPr>
              <w:widowControl/>
              <w:tabs>
                <w:tab w:val="left" w:pos="8460"/>
              </w:tabs>
              <w:ind w:right="25" w:rightChars="12"/>
              <w:jc w:val="center"/>
              <w:rPr>
                <w:rFonts w:eastAsia="楷体"/>
                <w:color w:val="000000"/>
                <w:kern w:val="0"/>
                <w:szCs w:val="21"/>
              </w:rPr>
            </w:pPr>
            <w:r>
              <w:rPr>
                <w:rFonts w:eastAsia="楷体"/>
                <w:color w:val="000000"/>
                <w:kern w:val="0"/>
                <w:szCs w:val="21"/>
              </w:rPr>
              <w:t>1999.12.20</w:t>
            </w:r>
          </w:p>
        </w:tc>
        <w:tc>
          <w:tcPr>
            <w:tcW w:w="1125" w:type="dxa"/>
            <w:vAlign w:val="center"/>
          </w:tcPr>
          <w:p w14:paraId="47076BF0">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02C4B008">
            <w:pPr>
              <w:widowControl/>
              <w:tabs>
                <w:tab w:val="left" w:pos="8460"/>
              </w:tabs>
              <w:ind w:right="25" w:rightChars="12"/>
              <w:jc w:val="center"/>
              <w:rPr>
                <w:rFonts w:eastAsia="楷体"/>
                <w:color w:val="000000"/>
                <w:kern w:val="0"/>
                <w:szCs w:val="21"/>
              </w:rPr>
            </w:pPr>
            <w:r>
              <w:rPr>
                <w:rFonts w:eastAsia="楷体"/>
                <w:color w:val="000000"/>
                <w:kern w:val="0"/>
                <w:szCs w:val="21"/>
              </w:rPr>
              <w:t>硕士</w:t>
            </w:r>
          </w:p>
        </w:tc>
        <w:tc>
          <w:tcPr>
            <w:tcW w:w="1350" w:type="dxa"/>
            <w:vAlign w:val="center"/>
          </w:tcPr>
          <w:p w14:paraId="4EA1CE37">
            <w:pPr>
              <w:widowControl/>
              <w:tabs>
                <w:tab w:val="left" w:pos="8460"/>
              </w:tabs>
              <w:ind w:right="25" w:rightChars="12"/>
              <w:jc w:val="center"/>
              <w:rPr>
                <w:rFonts w:eastAsia="楷体"/>
                <w:color w:val="000000"/>
                <w:kern w:val="0"/>
                <w:szCs w:val="21"/>
              </w:rPr>
            </w:pPr>
            <w:r>
              <w:rPr>
                <w:rFonts w:eastAsia="楷体"/>
                <w:color w:val="000000"/>
                <w:kern w:val="0"/>
                <w:szCs w:val="21"/>
              </w:rPr>
              <w:t>合成与表征</w:t>
            </w:r>
          </w:p>
        </w:tc>
        <w:tc>
          <w:tcPr>
            <w:tcW w:w="1590" w:type="dxa"/>
            <w:vAlign w:val="center"/>
          </w:tcPr>
          <w:p w14:paraId="3070ED60">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r w14:paraId="60B6C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347" w:type="dxa"/>
            <w:vMerge w:val="continue"/>
            <w:vAlign w:val="center"/>
          </w:tcPr>
          <w:p w14:paraId="358D4DB6">
            <w:pPr>
              <w:widowControl/>
              <w:tabs>
                <w:tab w:val="left" w:pos="8460"/>
              </w:tabs>
              <w:ind w:right="25" w:rightChars="12"/>
              <w:jc w:val="center"/>
              <w:rPr>
                <w:rFonts w:eastAsia="楷体"/>
                <w:kern w:val="0"/>
                <w:szCs w:val="21"/>
              </w:rPr>
            </w:pPr>
          </w:p>
        </w:tc>
        <w:tc>
          <w:tcPr>
            <w:tcW w:w="705" w:type="dxa"/>
            <w:vAlign w:val="center"/>
          </w:tcPr>
          <w:p w14:paraId="08EB0C12">
            <w:pPr>
              <w:widowControl/>
              <w:tabs>
                <w:tab w:val="left" w:pos="8460"/>
              </w:tabs>
              <w:ind w:right="25" w:rightChars="12"/>
              <w:jc w:val="center"/>
              <w:rPr>
                <w:rFonts w:eastAsia="楷体"/>
                <w:color w:val="000000"/>
                <w:kern w:val="0"/>
                <w:szCs w:val="21"/>
              </w:rPr>
            </w:pPr>
            <w:r>
              <w:rPr>
                <w:rFonts w:eastAsia="楷体"/>
                <w:color w:val="000000"/>
                <w:kern w:val="0"/>
                <w:szCs w:val="21"/>
              </w:rPr>
              <w:t>10</w:t>
            </w:r>
          </w:p>
        </w:tc>
        <w:tc>
          <w:tcPr>
            <w:tcW w:w="976" w:type="dxa"/>
            <w:vAlign w:val="center"/>
          </w:tcPr>
          <w:p w14:paraId="3C3AD6EC">
            <w:pPr>
              <w:widowControl/>
              <w:tabs>
                <w:tab w:val="left" w:pos="8460"/>
              </w:tabs>
              <w:ind w:right="25" w:rightChars="12"/>
              <w:jc w:val="center"/>
              <w:rPr>
                <w:rFonts w:eastAsia="楷体"/>
                <w:color w:val="000000"/>
                <w:kern w:val="0"/>
                <w:szCs w:val="21"/>
              </w:rPr>
            </w:pPr>
            <w:r>
              <w:rPr>
                <w:rFonts w:eastAsia="楷体"/>
                <w:color w:val="000000"/>
                <w:kern w:val="0"/>
                <w:szCs w:val="21"/>
              </w:rPr>
              <w:t>吴同源</w:t>
            </w:r>
          </w:p>
        </w:tc>
        <w:tc>
          <w:tcPr>
            <w:tcW w:w="719" w:type="dxa"/>
            <w:vAlign w:val="center"/>
          </w:tcPr>
          <w:p w14:paraId="3853E10B">
            <w:pPr>
              <w:widowControl/>
              <w:tabs>
                <w:tab w:val="left" w:pos="8460"/>
              </w:tabs>
              <w:ind w:right="25" w:rightChars="12"/>
              <w:jc w:val="center"/>
              <w:rPr>
                <w:rFonts w:eastAsia="楷体"/>
                <w:color w:val="000000"/>
                <w:kern w:val="0"/>
                <w:szCs w:val="21"/>
              </w:rPr>
            </w:pPr>
            <w:r>
              <w:rPr>
                <w:rFonts w:eastAsia="楷体"/>
                <w:color w:val="000000"/>
                <w:kern w:val="0"/>
                <w:szCs w:val="21"/>
              </w:rPr>
              <w:t>女</w:t>
            </w:r>
          </w:p>
        </w:tc>
        <w:tc>
          <w:tcPr>
            <w:tcW w:w="1290" w:type="dxa"/>
            <w:vAlign w:val="center"/>
          </w:tcPr>
          <w:p w14:paraId="04ED3D83">
            <w:pPr>
              <w:widowControl/>
              <w:tabs>
                <w:tab w:val="left" w:pos="8460"/>
              </w:tabs>
              <w:ind w:right="25" w:rightChars="12"/>
              <w:jc w:val="center"/>
              <w:rPr>
                <w:rFonts w:eastAsia="楷体"/>
                <w:color w:val="000000"/>
                <w:kern w:val="0"/>
                <w:szCs w:val="21"/>
              </w:rPr>
            </w:pPr>
            <w:r>
              <w:rPr>
                <w:rFonts w:eastAsia="楷体"/>
                <w:color w:val="000000"/>
                <w:kern w:val="0"/>
                <w:szCs w:val="21"/>
              </w:rPr>
              <w:t>2001.10.08</w:t>
            </w:r>
          </w:p>
        </w:tc>
        <w:tc>
          <w:tcPr>
            <w:tcW w:w="1125" w:type="dxa"/>
            <w:vAlign w:val="center"/>
          </w:tcPr>
          <w:p w14:paraId="1C5D8E41">
            <w:pPr>
              <w:widowControl/>
              <w:tabs>
                <w:tab w:val="left" w:pos="8460"/>
              </w:tabs>
              <w:ind w:right="25" w:rightChars="12"/>
              <w:jc w:val="center"/>
              <w:rPr>
                <w:rFonts w:eastAsia="楷体"/>
                <w:color w:val="000000"/>
                <w:kern w:val="0"/>
                <w:szCs w:val="21"/>
              </w:rPr>
            </w:pPr>
            <w:r>
              <w:rPr>
                <w:rFonts w:eastAsia="楷体"/>
                <w:color w:val="000000"/>
                <w:kern w:val="0"/>
                <w:szCs w:val="21"/>
              </w:rPr>
              <w:t>华东师大</w:t>
            </w:r>
          </w:p>
        </w:tc>
        <w:tc>
          <w:tcPr>
            <w:tcW w:w="1200" w:type="dxa"/>
            <w:vAlign w:val="center"/>
          </w:tcPr>
          <w:p w14:paraId="4C2707EA">
            <w:pPr>
              <w:widowControl/>
              <w:tabs>
                <w:tab w:val="left" w:pos="8460"/>
              </w:tabs>
              <w:ind w:right="25" w:rightChars="12"/>
              <w:jc w:val="center"/>
              <w:rPr>
                <w:rFonts w:eastAsia="楷体"/>
                <w:color w:val="000000"/>
                <w:kern w:val="0"/>
                <w:szCs w:val="21"/>
              </w:rPr>
            </w:pPr>
            <w:r>
              <w:rPr>
                <w:rFonts w:eastAsia="楷体"/>
                <w:color w:val="000000"/>
                <w:kern w:val="0"/>
                <w:szCs w:val="21"/>
              </w:rPr>
              <w:t>硕士</w:t>
            </w:r>
          </w:p>
        </w:tc>
        <w:tc>
          <w:tcPr>
            <w:tcW w:w="1350" w:type="dxa"/>
            <w:vAlign w:val="center"/>
          </w:tcPr>
          <w:p w14:paraId="10676D9C">
            <w:pPr>
              <w:widowControl/>
              <w:tabs>
                <w:tab w:val="left" w:pos="8460"/>
              </w:tabs>
              <w:ind w:right="25" w:rightChars="12"/>
              <w:jc w:val="center"/>
              <w:rPr>
                <w:rFonts w:eastAsia="楷体"/>
                <w:color w:val="000000"/>
                <w:kern w:val="0"/>
                <w:szCs w:val="21"/>
              </w:rPr>
            </w:pPr>
            <w:r>
              <w:rPr>
                <w:rFonts w:eastAsia="楷体"/>
                <w:color w:val="000000"/>
                <w:kern w:val="0"/>
                <w:szCs w:val="21"/>
              </w:rPr>
              <w:t>器件制备</w:t>
            </w:r>
          </w:p>
        </w:tc>
        <w:tc>
          <w:tcPr>
            <w:tcW w:w="1590" w:type="dxa"/>
            <w:vAlign w:val="center"/>
          </w:tcPr>
          <w:p w14:paraId="6AE4A5BA">
            <w:pPr>
              <w:widowControl/>
              <w:tabs>
                <w:tab w:val="left" w:pos="8460"/>
              </w:tabs>
              <w:ind w:right="25" w:rightChars="12"/>
              <w:jc w:val="center"/>
              <w:rPr>
                <w:rFonts w:eastAsia="楷体"/>
                <w:color w:val="000000"/>
                <w:kern w:val="0"/>
                <w:szCs w:val="21"/>
              </w:rPr>
            </w:pPr>
            <w:r>
              <w:rPr>
                <w:rFonts w:hint="eastAsia" w:eastAsia="楷体"/>
                <w:color w:val="000000"/>
                <w:kern w:val="0"/>
                <w:szCs w:val="21"/>
              </w:rPr>
              <w:t>是</w:t>
            </w:r>
          </w:p>
        </w:tc>
      </w:tr>
    </w:tbl>
    <w:p w14:paraId="5F549A9C">
      <w:pPr>
        <w:widowControl/>
        <w:tabs>
          <w:tab w:val="left" w:pos="8460"/>
        </w:tabs>
        <w:snapToGrid w:val="0"/>
        <w:spacing w:line="360" w:lineRule="auto"/>
        <w:jc w:val="center"/>
        <w:rPr>
          <w:rFonts w:ascii="黑体" w:hAnsi="宋体" w:eastAsia="黑体"/>
          <w:bCs/>
          <w:kern w:val="0"/>
          <w:szCs w:val="21"/>
        </w:rPr>
      </w:pPr>
    </w:p>
    <w:p w14:paraId="4BBC2924">
      <w:pPr>
        <w:widowControl/>
        <w:tabs>
          <w:tab w:val="left" w:pos="8460"/>
        </w:tabs>
        <w:snapToGrid w:val="0"/>
        <w:spacing w:line="360" w:lineRule="auto"/>
        <w:jc w:val="center"/>
        <w:rPr>
          <w:rFonts w:ascii="黑体" w:hAnsi="宋体" w:eastAsia="黑体"/>
          <w:bCs/>
          <w:kern w:val="0"/>
          <w:sz w:val="28"/>
          <w:szCs w:val="28"/>
        </w:rPr>
      </w:pPr>
      <w:r>
        <w:rPr>
          <w:rFonts w:hint="eastAsia" w:ascii="黑体" w:hAnsi="宋体" w:eastAsia="黑体"/>
          <w:bCs/>
          <w:kern w:val="0"/>
          <w:sz w:val="28"/>
          <w:szCs w:val="28"/>
        </w:rPr>
        <w:t>项目6.精确高效基金编辑体系构建</w:t>
      </w:r>
    </w:p>
    <w:tbl>
      <w:tblPr>
        <w:tblStyle w:val="4"/>
        <w:tblW w:w="10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7"/>
        <w:gridCol w:w="690"/>
        <w:gridCol w:w="991"/>
        <w:gridCol w:w="704"/>
        <w:gridCol w:w="1290"/>
        <w:gridCol w:w="1140"/>
        <w:gridCol w:w="1200"/>
        <w:gridCol w:w="1365"/>
        <w:gridCol w:w="1575"/>
      </w:tblGrid>
      <w:tr w14:paraId="1FE26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347" w:type="dxa"/>
            <w:vAlign w:val="center"/>
          </w:tcPr>
          <w:p w14:paraId="0C831516">
            <w:pPr>
              <w:widowControl/>
              <w:tabs>
                <w:tab w:val="left" w:pos="8460"/>
              </w:tabs>
              <w:jc w:val="center"/>
              <w:rPr>
                <w:rFonts w:eastAsia="楷体"/>
                <w:color w:val="000000"/>
                <w:kern w:val="0"/>
                <w:szCs w:val="21"/>
              </w:rPr>
            </w:pPr>
          </w:p>
        </w:tc>
        <w:tc>
          <w:tcPr>
            <w:tcW w:w="690" w:type="dxa"/>
            <w:vAlign w:val="center"/>
          </w:tcPr>
          <w:p w14:paraId="1BCC99A7">
            <w:pPr>
              <w:widowControl/>
              <w:tabs>
                <w:tab w:val="left" w:pos="8460"/>
              </w:tabs>
              <w:jc w:val="center"/>
              <w:rPr>
                <w:rFonts w:eastAsia="楷体"/>
                <w:kern w:val="0"/>
                <w:szCs w:val="21"/>
              </w:rPr>
            </w:pPr>
            <w:r>
              <w:rPr>
                <w:rFonts w:eastAsia="楷体"/>
                <w:kern w:val="0"/>
                <w:szCs w:val="21"/>
              </w:rPr>
              <w:t>序号</w:t>
            </w:r>
          </w:p>
        </w:tc>
        <w:tc>
          <w:tcPr>
            <w:tcW w:w="991" w:type="dxa"/>
            <w:vAlign w:val="center"/>
          </w:tcPr>
          <w:p w14:paraId="132F590A">
            <w:pPr>
              <w:widowControl/>
              <w:tabs>
                <w:tab w:val="left" w:pos="8460"/>
              </w:tabs>
              <w:jc w:val="center"/>
              <w:rPr>
                <w:rFonts w:eastAsia="楷体"/>
                <w:kern w:val="0"/>
                <w:szCs w:val="21"/>
              </w:rPr>
            </w:pPr>
            <w:r>
              <w:rPr>
                <w:rFonts w:eastAsia="楷体"/>
                <w:kern w:val="0"/>
                <w:szCs w:val="21"/>
              </w:rPr>
              <w:t>姓名</w:t>
            </w:r>
          </w:p>
        </w:tc>
        <w:tc>
          <w:tcPr>
            <w:tcW w:w="704" w:type="dxa"/>
            <w:vAlign w:val="center"/>
          </w:tcPr>
          <w:p w14:paraId="1A777F0B">
            <w:pPr>
              <w:widowControl/>
              <w:tabs>
                <w:tab w:val="left" w:pos="8460"/>
              </w:tabs>
              <w:jc w:val="center"/>
              <w:rPr>
                <w:rFonts w:eastAsia="楷体"/>
                <w:kern w:val="0"/>
                <w:szCs w:val="21"/>
              </w:rPr>
            </w:pPr>
            <w:r>
              <w:rPr>
                <w:rFonts w:eastAsia="楷体"/>
                <w:kern w:val="0"/>
                <w:szCs w:val="21"/>
              </w:rPr>
              <w:t>性别</w:t>
            </w:r>
          </w:p>
        </w:tc>
        <w:tc>
          <w:tcPr>
            <w:tcW w:w="1290" w:type="dxa"/>
            <w:vAlign w:val="center"/>
          </w:tcPr>
          <w:p w14:paraId="75519B7D">
            <w:pPr>
              <w:widowControl/>
              <w:tabs>
                <w:tab w:val="left" w:pos="8460"/>
              </w:tabs>
              <w:jc w:val="center"/>
              <w:rPr>
                <w:rFonts w:eastAsia="楷体"/>
                <w:kern w:val="0"/>
                <w:szCs w:val="21"/>
              </w:rPr>
            </w:pPr>
            <w:r>
              <w:rPr>
                <w:rFonts w:eastAsia="楷体"/>
                <w:kern w:val="0"/>
                <w:szCs w:val="21"/>
              </w:rPr>
              <w:t>出生日期</w:t>
            </w:r>
          </w:p>
        </w:tc>
        <w:tc>
          <w:tcPr>
            <w:tcW w:w="1140" w:type="dxa"/>
            <w:vAlign w:val="center"/>
          </w:tcPr>
          <w:p w14:paraId="56C70A16">
            <w:pPr>
              <w:widowControl/>
              <w:tabs>
                <w:tab w:val="left" w:pos="8460"/>
              </w:tabs>
              <w:jc w:val="center"/>
              <w:rPr>
                <w:rFonts w:eastAsia="楷体"/>
                <w:kern w:val="0"/>
                <w:szCs w:val="21"/>
              </w:rPr>
            </w:pPr>
            <w:r>
              <w:rPr>
                <w:rFonts w:eastAsia="楷体"/>
                <w:kern w:val="0"/>
                <w:szCs w:val="21"/>
              </w:rPr>
              <w:t>现工作</w:t>
            </w:r>
          </w:p>
          <w:p w14:paraId="2CDADB9D">
            <w:pPr>
              <w:widowControl/>
              <w:tabs>
                <w:tab w:val="left" w:pos="8460"/>
              </w:tabs>
              <w:jc w:val="center"/>
              <w:rPr>
                <w:rFonts w:eastAsia="楷体"/>
                <w:kern w:val="0"/>
                <w:szCs w:val="21"/>
              </w:rPr>
            </w:pPr>
            <w:r>
              <w:rPr>
                <w:rFonts w:eastAsia="楷体"/>
                <w:kern w:val="0"/>
                <w:szCs w:val="21"/>
              </w:rPr>
              <w:t>单位</w:t>
            </w:r>
          </w:p>
        </w:tc>
        <w:tc>
          <w:tcPr>
            <w:tcW w:w="1200" w:type="dxa"/>
            <w:vAlign w:val="center"/>
          </w:tcPr>
          <w:p w14:paraId="6327E5E8">
            <w:pPr>
              <w:widowControl/>
              <w:tabs>
                <w:tab w:val="left" w:pos="8460"/>
              </w:tabs>
              <w:jc w:val="center"/>
              <w:rPr>
                <w:rFonts w:eastAsia="楷体"/>
                <w:kern w:val="0"/>
                <w:szCs w:val="21"/>
              </w:rPr>
            </w:pPr>
            <w:r>
              <w:rPr>
                <w:rFonts w:eastAsia="楷体"/>
                <w:kern w:val="0"/>
                <w:szCs w:val="21"/>
              </w:rPr>
              <w:t>现专业</w:t>
            </w:r>
          </w:p>
          <w:p w14:paraId="0CABE740">
            <w:pPr>
              <w:widowControl/>
              <w:tabs>
                <w:tab w:val="left" w:pos="8460"/>
              </w:tabs>
              <w:jc w:val="center"/>
              <w:rPr>
                <w:rFonts w:eastAsia="楷体"/>
                <w:kern w:val="0"/>
                <w:szCs w:val="21"/>
              </w:rPr>
            </w:pPr>
            <w:r>
              <w:rPr>
                <w:rFonts w:eastAsia="楷体"/>
                <w:kern w:val="0"/>
                <w:szCs w:val="21"/>
              </w:rPr>
              <w:t>技术职务</w:t>
            </w:r>
          </w:p>
        </w:tc>
        <w:tc>
          <w:tcPr>
            <w:tcW w:w="1365" w:type="dxa"/>
            <w:vAlign w:val="center"/>
          </w:tcPr>
          <w:p w14:paraId="39D3404B">
            <w:pPr>
              <w:widowControl/>
              <w:tabs>
                <w:tab w:val="left" w:pos="8460"/>
              </w:tabs>
              <w:jc w:val="center"/>
              <w:rPr>
                <w:rFonts w:eastAsia="楷体"/>
                <w:kern w:val="0"/>
                <w:szCs w:val="21"/>
              </w:rPr>
            </w:pPr>
            <w:r>
              <w:rPr>
                <w:rFonts w:eastAsia="楷体"/>
                <w:kern w:val="0"/>
                <w:szCs w:val="21"/>
              </w:rPr>
              <w:t>任务分工</w:t>
            </w:r>
          </w:p>
        </w:tc>
        <w:tc>
          <w:tcPr>
            <w:tcW w:w="1575" w:type="dxa"/>
            <w:vAlign w:val="center"/>
          </w:tcPr>
          <w:p w14:paraId="78564001">
            <w:pPr>
              <w:widowControl/>
              <w:tabs>
                <w:tab w:val="left" w:pos="8460"/>
              </w:tabs>
              <w:jc w:val="center"/>
              <w:rPr>
                <w:rFonts w:eastAsia="楷体"/>
                <w:kern w:val="0"/>
                <w:szCs w:val="21"/>
              </w:rPr>
            </w:pPr>
            <w:r>
              <w:rPr>
                <w:rFonts w:eastAsia="楷体"/>
                <w:kern w:val="0"/>
                <w:szCs w:val="21"/>
              </w:rPr>
              <w:t>与申请书参与人员是否一致（新增人员请注明原因）</w:t>
            </w:r>
          </w:p>
        </w:tc>
      </w:tr>
      <w:tr w14:paraId="08EC3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1347" w:type="dxa"/>
            <w:vAlign w:val="center"/>
          </w:tcPr>
          <w:p w14:paraId="4A9CC4F9">
            <w:pPr>
              <w:widowControl/>
              <w:tabs>
                <w:tab w:val="left" w:pos="8460"/>
              </w:tabs>
              <w:jc w:val="center"/>
              <w:rPr>
                <w:rFonts w:eastAsia="楷体"/>
                <w:kern w:val="0"/>
                <w:szCs w:val="21"/>
              </w:rPr>
            </w:pPr>
            <w:r>
              <w:rPr>
                <w:rFonts w:eastAsia="楷体"/>
                <w:kern w:val="0"/>
                <w:szCs w:val="21"/>
              </w:rPr>
              <w:t>项目负责人（申请人）</w:t>
            </w:r>
          </w:p>
        </w:tc>
        <w:tc>
          <w:tcPr>
            <w:tcW w:w="690" w:type="dxa"/>
            <w:vAlign w:val="center"/>
          </w:tcPr>
          <w:p w14:paraId="7B3D6051">
            <w:pPr>
              <w:widowControl/>
              <w:tabs>
                <w:tab w:val="left" w:pos="8460"/>
              </w:tabs>
              <w:jc w:val="center"/>
              <w:rPr>
                <w:rFonts w:eastAsia="楷体"/>
                <w:color w:val="000000"/>
                <w:kern w:val="0"/>
                <w:szCs w:val="21"/>
              </w:rPr>
            </w:pPr>
            <w:r>
              <w:rPr>
                <w:rFonts w:eastAsia="楷体"/>
                <w:color w:val="000000"/>
                <w:kern w:val="0"/>
                <w:szCs w:val="21"/>
              </w:rPr>
              <w:t>1</w:t>
            </w:r>
          </w:p>
        </w:tc>
        <w:tc>
          <w:tcPr>
            <w:tcW w:w="991" w:type="dxa"/>
            <w:vAlign w:val="center"/>
          </w:tcPr>
          <w:p w14:paraId="7CA4F7C9">
            <w:pPr>
              <w:widowControl/>
              <w:tabs>
                <w:tab w:val="left" w:pos="8460"/>
              </w:tabs>
              <w:jc w:val="center"/>
              <w:rPr>
                <w:rFonts w:eastAsia="楷体"/>
                <w:color w:val="000000"/>
                <w:kern w:val="0"/>
                <w:szCs w:val="21"/>
              </w:rPr>
            </w:pPr>
            <w:r>
              <w:rPr>
                <w:rFonts w:eastAsia="楷体"/>
                <w:color w:val="000000"/>
                <w:kern w:val="0"/>
                <w:szCs w:val="21"/>
              </w:rPr>
              <w:t>李大力</w:t>
            </w:r>
          </w:p>
        </w:tc>
        <w:tc>
          <w:tcPr>
            <w:tcW w:w="704" w:type="dxa"/>
            <w:vAlign w:val="center"/>
          </w:tcPr>
          <w:p w14:paraId="5FC2DDAB">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51BEC881">
            <w:pPr>
              <w:widowControl/>
              <w:tabs>
                <w:tab w:val="left" w:pos="8460"/>
              </w:tabs>
              <w:jc w:val="center"/>
              <w:rPr>
                <w:rFonts w:eastAsia="楷体"/>
                <w:color w:val="000000"/>
                <w:kern w:val="0"/>
                <w:szCs w:val="21"/>
              </w:rPr>
            </w:pPr>
            <w:r>
              <w:rPr>
                <w:rFonts w:eastAsia="楷体"/>
                <w:color w:val="000000"/>
                <w:kern w:val="0"/>
                <w:szCs w:val="21"/>
              </w:rPr>
              <w:t>1978.04.08</w:t>
            </w:r>
          </w:p>
        </w:tc>
        <w:tc>
          <w:tcPr>
            <w:tcW w:w="1140" w:type="dxa"/>
            <w:vAlign w:val="center"/>
          </w:tcPr>
          <w:p w14:paraId="1F1EDF79">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7E6FD9EE">
            <w:pPr>
              <w:widowControl/>
              <w:tabs>
                <w:tab w:val="left" w:pos="8460"/>
              </w:tabs>
              <w:jc w:val="center"/>
              <w:rPr>
                <w:rFonts w:eastAsia="楷体"/>
                <w:color w:val="000000"/>
                <w:kern w:val="0"/>
                <w:szCs w:val="21"/>
              </w:rPr>
            </w:pPr>
            <w:r>
              <w:rPr>
                <w:rFonts w:eastAsia="楷体"/>
                <w:color w:val="000000"/>
                <w:kern w:val="0"/>
                <w:szCs w:val="21"/>
              </w:rPr>
              <w:t>研究员</w:t>
            </w:r>
          </w:p>
        </w:tc>
        <w:tc>
          <w:tcPr>
            <w:tcW w:w="1365" w:type="dxa"/>
            <w:vAlign w:val="center"/>
          </w:tcPr>
          <w:p w14:paraId="24086969">
            <w:pPr>
              <w:widowControl/>
              <w:tabs>
                <w:tab w:val="left" w:pos="8460"/>
              </w:tabs>
              <w:jc w:val="center"/>
              <w:rPr>
                <w:rFonts w:eastAsia="楷体"/>
                <w:color w:val="000000"/>
                <w:kern w:val="0"/>
                <w:szCs w:val="21"/>
              </w:rPr>
            </w:pPr>
            <w:r>
              <w:rPr>
                <w:rFonts w:eastAsia="楷体"/>
                <w:color w:val="000000"/>
                <w:kern w:val="0"/>
                <w:szCs w:val="21"/>
              </w:rPr>
              <w:t>课题设计、任务分工、数据分析</w:t>
            </w:r>
          </w:p>
        </w:tc>
        <w:tc>
          <w:tcPr>
            <w:tcW w:w="1575" w:type="dxa"/>
            <w:vAlign w:val="center"/>
          </w:tcPr>
          <w:p w14:paraId="71C0B4FD">
            <w:pPr>
              <w:widowControl/>
              <w:tabs>
                <w:tab w:val="left" w:pos="8460"/>
              </w:tabs>
              <w:jc w:val="center"/>
              <w:rPr>
                <w:rFonts w:eastAsia="楷体"/>
                <w:color w:val="000000"/>
                <w:kern w:val="0"/>
                <w:szCs w:val="21"/>
              </w:rPr>
            </w:pPr>
            <w:r>
              <w:rPr>
                <w:rFonts w:eastAsia="楷体"/>
                <w:color w:val="000000"/>
                <w:kern w:val="0"/>
                <w:szCs w:val="21"/>
              </w:rPr>
              <w:t>是</w:t>
            </w:r>
          </w:p>
        </w:tc>
      </w:tr>
      <w:tr w14:paraId="6F2D4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exact"/>
          <w:jc w:val="center"/>
        </w:trPr>
        <w:tc>
          <w:tcPr>
            <w:tcW w:w="1347" w:type="dxa"/>
            <w:vMerge w:val="restart"/>
            <w:vAlign w:val="center"/>
          </w:tcPr>
          <w:p w14:paraId="683651A1">
            <w:pPr>
              <w:widowControl/>
              <w:tabs>
                <w:tab w:val="left" w:pos="8460"/>
              </w:tabs>
              <w:jc w:val="center"/>
              <w:rPr>
                <w:rFonts w:eastAsia="楷体"/>
                <w:kern w:val="0"/>
                <w:szCs w:val="21"/>
              </w:rPr>
            </w:pPr>
            <w:r>
              <w:rPr>
                <w:rFonts w:eastAsia="楷体"/>
                <w:kern w:val="0"/>
                <w:szCs w:val="21"/>
              </w:rPr>
              <w:t>项目高级</w:t>
            </w:r>
          </w:p>
          <w:p w14:paraId="06E6720C">
            <w:pPr>
              <w:tabs>
                <w:tab w:val="left" w:pos="8460"/>
              </w:tabs>
              <w:jc w:val="center"/>
              <w:rPr>
                <w:rFonts w:eastAsia="楷体"/>
                <w:kern w:val="0"/>
                <w:szCs w:val="21"/>
              </w:rPr>
            </w:pPr>
            <w:r>
              <w:rPr>
                <w:rFonts w:eastAsia="楷体"/>
                <w:kern w:val="0"/>
                <w:szCs w:val="21"/>
              </w:rPr>
              <w:t>研究人员</w:t>
            </w:r>
          </w:p>
        </w:tc>
        <w:tc>
          <w:tcPr>
            <w:tcW w:w="690" w:type="dxa"/>
            <w:vAlign w:val="center"/>
          </w:tcPr>
          <w:p w14:paraId="51B1E0B1">
            <w:pPr>
              <w:widowControl/>
              <w:tabs>
                <w:tab w:val="left" w:pos="8460"/>
              </w:tabs>
              <w:jc w:val="center"/>
              <w:rPr>
                <w:rFonts w:eastAsia="楷体"/>
                <w:color w:val="000000"/>
                <w:kern w:val="0"/>
                <w:szCs w:val="21"/>
              </w:rPr>
            </w:pPr>
            <w:r>
              <w:rPr>
                <w:rFonts w:hint="eastAsia" w:eastAsia="楷体"/>
                <w:color w:val="000000"/>
                <w:kern w:val="0"/>
                <w:szCs w:val="21"/>
              </w:rPr>
              <w:t>2</w:t>
            </w:r>
          </w:p>
        </w:tc>
        <w:tc>
          <w:tcPr>
            <w:tcW w:w="991" w:type="dxa"/>
            <w:vAlign w:val="center"/>
          </w:tcPr>
          <w:p w14:paraId="3005D831">
            <w:pPr>
              <w:widowControl/>
              <w:tabs>
                <w:tab w:val="left" w:pos="8460"/>
              </w:tabs>
              <w:jc w:val="center"/>
              <w:rPr>
                <w:rFonts w:eastAsia="楷体"/>
                <w:color w:val="000000"/>
                <w:kern w:val="0"/>
                <w:szCs w:val="21"/>
              </w:rPr>
            </w:pPr>
            <w:r>
              <w:rPr>
                <w:rFonts w:eastAsia="楷体"/>
                <w:color w:val="000000"/>
                <w:kern w:val="0"/>
                <w:szCs w:val="21"/>
              </w:rPr>
              <w:t>王立人</w:t>
            </w:r>
          </w:p>
        </w:tc>
        <w:tc>
          <w:tcPr>
            <w:tcW w:w="704" w:type="dxa"/>
            <w:vAlign w:val="center"/>
          </w:tcPr>
          <w:p w14:paraId="6B43AD3C">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1E59C40B">
            <w:pPr>
              <w:widowControl/>
              <w:tabs>
                <w:tab w:val="left" w:pos="8460"/>
              </w:tabs>
              <w:jc w:val="center"/>
              <w:rPr>
                <w:rFonts w:eastAsia="楷体"/>
                <w:color w:val="000000"/>
                <w:kern w:val="0"/>
                <w:szCs w:val="21"/>
              </w:rPr>
            </w:pPr>
            <w:r>
              <w:rPr>
                <w:rFonts w:eastAsia="楷体"/>
                <w:color w:val="000000"/>
                <w:kern w:val="0"/>
                <w:szCs w:val="21"/>
              </w:rPr>
              <w:t>1985.10.12</w:t>
            </w:r>
          </w:p>
        </w:tc>
        <w:tc>
          <w:tcPr>
            <w:tcW w:w="1140" w:type="dxa"/>
            <w:vAlign w:val="center"/>
          </w:tcPr>
          <w:p w14:paraId="74C2AD8A">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6B887546">
            <w:pPr>
              <w:widowControl/>
              <w:tabs>
                <w:tab w:val="left" w:pos="8460"/>
              </w:tabs>
              <w:jc w:val="center"/>
              <w:rPr>
                <w:rFonts w:eastAsia="楷体"/>
                <w:color w:val="000000"/>
                <w:kern w:val="0"/>
                <w:szCs w:val="21"/>
              </w:rPr>
            </w:pPr>
            <w:r>
              <w:rPr>
                <w:rFonts w:eastAsia="楷体"/>
                <w:color w:val="000000"/>
                <w:kern w:val="0"/>
                <w:szCs w:val="21"/>
              </w:rPr>
              <w:t>副教授</w:t>
            </w:r>
          </w:p>
        </w:tc>
        <w:tc>
          <w:tcPr>
            <w:tcW w:w="1365" w:type="dxa"/>
            <w:vAlign w:val="center"/>
          </w:tcPr>
          <w:p w14:paraId="6D07FF3B">
            <w:pPr>
              <w:widowControl/>
              <w:tabs>
                <w:tab w:val="left" w:pos="8460"/>
              </w:tabs>
              <w:jc w:val="center"/>
              <w:rPr>
                <w:rFonts w:eastAsia="楷体"/>
                <w:color w:val="000000"/>
                <w:kern w:val="0"/>
                <w:szCs w:val="21"/>
              </w:rPr>
            </w:pPr>
            <w:r>
              <w:rPr>
                <w:rFonts w:eastAsia="楷体"/>
                <w:color w:val="000000"/>
                <w:kern w:val="0"/>
                <w:szCs w:val="21"/>
              </w:rPr>
              <w:t>长片段DNA整合设计</w:t>
            </w:r>
          </w:p>
        </w:tc>
        <w:tc>
          <w:tcPr>
            <w:tcW w:w="1575" w:type="dxa"/>
            <w:vAlign w:val="center"/>
          </w:tcPr>
          <w:p w14:paraId="66D75D90">
            <w:pPr>
              <w:widowControl/>
              <w:tabs>
                <w:tab w:val="left" w:pos="8460"/>
              </w:tabs>
              <w:jc w:val="center"/>
              <w:rPr>
                <w:rFonts w:eastAsia="楷体"/>
                <w:color w:val="000000"/>
                <w:kern w:val="0"/>
                <w:szCs w:val="21"/>
              </w:rPr>
            </w:pPr>
            <w:r>
              <w:rPr>
                <w:rFonts w:eastAsia="楷体"/>
                <w:color w:val="000000"/>
                <w:kern w:val="0"/>
                <w:szCs w:val="21"/>
              </w:rPr>
              <w:t>是</w:t>
            </w:r>
          </w:p>
        </w:tc>
      </w:tr>
      <w:tr w14:paraId="0F0F2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3" w:hRule="exact"/>
          <w:jc w:val="center"/>
        </w:trPr>
        <w:tc>
          <w:tcPr>
            <w:tcW w:w="1347" w:type="dxa"/>
            <w:vMerge w:val="continue"/>
            <w:vAlign w:val="center"/>
          </w:tcPr>
          <w:p w14:paraId="36759026">
            <w:pPr>
              <w:tabs>
                <w:tab w:val="left" w:pos="8460"/>
              </w:tabs>
              <w:jc w:val="center"/>
              <w:rPr>
                <w:rFonts w:eastAsia="楷体"/>
                <w:kern w:val="0"/>
                <w:szCs w:val="21"/>
              </w:rPr>
            </w:pPr>
          </w:p>
        </w:tc>
        <w:tc>
          <w:tcPr>
            <w:tcW w:w="690" w:type="dxa"/>
            <w:vAlign w:val="center"/>
          </w:tcPr>
          <w:p w14:paraId="5727D426">
            <w:pPr>
              <w:widowControl/>
              <w:tabs>
                <w:tab w:val="left" w:pos="8460"/>
              </w:tabs>
              <w:jc w:val="center"/>
              <w:rPr>
                <w:rFonts w:eastAsia="楷体"/>
                <w:color w:val="000000"/>
                <w:kern w:val="0"/>
                <w:szCs w:val="21"/>
              </w:rPr>
            </w:pPr>
            <w:r>
              <w:rPr>
                <w:rFonts w:hint="eastAsia" w:eastAsia="楷体"/>
                <w:color w:val="000000"/>
                <w:kern w:val="0"/>
                <w:szCs w:val="21"/>
              </w:rPr>
              <w:t>3</w:t>
            </w:r>
          </w:p>
        </w:tc>
        <w:tc>
          <w:tcPr>
            <w:tcW w:w="991" w:type="dxa"/>
            <w:vAlign w:val="center"/>
          </w:tcPr>
          <w:p w14:paraId="2E02A78C">
            <w:pPr>
              <w:widowControl/>
              <w:tabs>
                <w:tab w:val="left" w:pos="8460"/>
              </w:tabs>
              <w:jc w:val="center"/>
              <w:rPr>
                <w:rFonts w:eastAsia="楷体"/>
                <w:color w:val="000000"/>
                <w:kern w:val="0"/>
                <w:szCs w:val="21"/>
              </w:rPr>
            </w:pPr>
            <w:r>
              <w:rPr>
                <w:rFonts w:eastAsia="楷体"/>
                <w:color w:val="000000"/>
                <w:kern w:val="0"/>
                <w:szCs w:val="21"/>
              </w:rPr>
              <w:t>朱一凡</w:t>
            </w:r>
          </w:p>
        </w:tc>
        <w:tc>
          <w:tcPr>
            <w:tcW w:w="704" w:type="dxa"/>
            <w:vAlign w:val="center"/>
          </w:tcPr>
          <w:p w14:paraId="36E2755C">
            <w:pPr>
              <w:widowControl/>
              <w:tabs>
                <w:tab w:val="left" w:pos="8460"/>
              </w:tabs>
              <w:jc w:val="center"/>
              <w:rPr>
                <w:rFonts w:eastAsia="楷体"/>
                <w:color w:val="000000"/>
                <w:kern w:val="0"/>
                <w:szCs w:val="21"/>
              </w:rPr>
            </w:pPr>
            <w:bookmarkStart w:id="0" w:name="_Hlk180880855"/>
            <w:r>
              <w:rPr>
                <w:rFonts w:eastAsia="楷体"/>
                <w:color w:val="000000"/>
                <w:kern w:val="0"/>
                <w:szCs w:val="21"/>
              </w:rPr>
              <w:t>男</w:t>
            </w:r>
            <w:bookmarkEnd w:id="0"/>
          </w:p>
        </w:tc>
        <w:tc>
          <w:tcPr>
            <w:tcW w:w="1290" w:type="dxa"/>
            <w:vAlign w:val="center"/>
          </w:tcPr>
          <w:p w14:paraId="28BD198C">
            <w:pPr>
              <w:widowControl/>
              <w:tabs>
                <w:tab w:val="left" w:pos="8460"/>
              </w:tabs>
              <w:jc w:val="center"/>
              <w:rPr>
                <w:rFonts w:eastAsia="楷体"/>
                <w:color w:val="000000"/>
                <w:kern w:val="0"/>
                <w:szCs w:val="21"/>
              </w:rPr>
            </w:pPr>
            <w:r>
              <w:rPr>
                <w:rFonts w:eastAsia="楷体"/>
                <w:color w:val="000000"/>
                <w:kern w:val="0"/>
                <w:szCs w:val="21"/>
              </w:rPr>
              <w:t>1984.04.24</w:t>
            </w:r>
          </w:p>
        </w:tc>
        <w:tc>
          <w:tcPr>
            <w:tcW w:w="1140" w:type="dxa"/>
            <w:vAlign w:val="center"/>
          </w:tcPr>
          <w:p w14:paraId="7989E281">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39C3561D">
            <w:pPr>
              <w:widowControl/>
              <w:tabs>
                <w:tab w:val="left" w:pos="8460"/>
              </w:tabs>
              <w:jc w:val="center"/>
              <w:rPr>
                <w:rFonts w:eastAsia="楷体"/>
                <w:color w:val="000000"/>
                <w:kern w:val="0"/>
                <w:szCs w:val="21"/>
              </w:rPr>
            </w:pPr>
            <w:bookmarkStart w:id="1" w:name="_Hlk180881065"/>
            <w:r>
              <w:rPr>
                <w:rFonts w:eastAsia="楷体"/>
                <w:color w:val="000000"/>
                <w:kern w:val="0"/>
                <w:szCs w:val="21"/>
              </w:rPr>
              <w:t>副研究员</w:t>
            </w:r>
            <w:bookmarkEnd w:id="1"/>
          </w:p>
        </w:tc>
        <w:tc>
          <w:tcPr>
            <w:tcW w:w="1365" w:type="dxa"/>
            <w:vAlign w:val="center"/>
          </w:tcPr>
          <w:p w14:paraId="15CB7C11">
            <w:pPr>
              <w:widowControl/>
              <w:tabs>
                <w:tab w:val="left" w:pos="8460"/>
              </w:tabs>
              <w:jc w:val="center"/>
              <w:rPr>
                <w:rFonts w:eastAsia="楷体"/>
                <w:color w:val="000000"/>
                <w:kern w:val="0"/>
                <w:szCs w:val="21"/>
              </w:rPr>
            </w:pPr>
            <w:r>
              <w:rPr>
                <w:rFonts w:eastAsia="楷体"/>
                <w:color w:val="000000"/>
                <w:kern w:val="0"/>
                <w:szCs w:val="21"/>
              </w:rPr>
              <w:t>线粒体编辑</w:t>
            </w:r>
          </w:p>
        </w:tc>
        <w:tc>
          <w:tcPr>
            <w:tcW w:w="1575" w:type="dxa"/>
            <w:vAlign w:val="center"/>
          </w:tcPr>
          <w:p w14:paraId="3A63505F">
            <w:pPr>
              <w:widowControl/>
              <w:tabs>
                <w:tab w:val="left" w:pos="8460"/>
              </w:tabs>
              <w:jc w:val="center"/>
              <w:rPr>
                <w:rFonts w:eastAsia="楷体"/>
                <w:color w:val="000000"/>
                <w:kern w:val="0"/>
                <w:szCs w:val="21"/>
              </w:rPr>
            </w:pPr>
            <w:r>
              <w:rPr>
                <w:rFonts w:eastAsia="楷体"/>
                <w:color w:val="000000"/>
                <w:kern w:val="0"/>
                <w:szCs w:val="21"/>
              </w:rPr>
              <w:t>是</w:t>
            </w:r>
          </w:p>
        </w:tc>
      </w:tr>
      <w:tr w14:paraId="1D19D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exact"/>
          <w:jc w:val="center"/>
        </w:trPr>
        <w:tc>
          <w:tcPr>
            <w:tcW w:w="1347" w:type="dxa"/>
            <w:vMerge w:val="restart"/>
            <w:vAlign w:val="center"/>
          </w:tcPr>
          <w:p w14:paraId="54924D1B">
            <w:pPr>
              <w:widowControl/>
              <w:tabs>
                <w:tab w:val="left" w:pos="8460"/>
              </w:tabs>
              <w:jc w:val="center"/>
              <w:rPr>
                <w:rFonts w:eastAsia="楷体"/>
                <w:kern w:val="0"/>
                <w:szCs w:val="21"/>
              </w:rPr>
            </w:pPr>
            <w:r>
              <w:rPr>
                <w:rFonts w:eastAsia="楷体"/>
                <w:kern w:val="0"/>
                <w:szCs w:val="21"/>
              </w:rPr>
              <w:t>项目</w:t>
            </w:r>
          </w:p>
          <w:p w14:paraId="0BA4EAA4">
            <w:pPr>
              <w:tabs>
                <w:tab w:val="left" w:pos="8460"/>
              </w:tabs>
              <w:jc w:val="center"/>
              <w:rPr>
                <w:rFonts w:eastAsia="楷体"/>
                <w:kern w:val="0"/>
                <w:szCs w:val="21"/>
              </w:rPr>
            </w:pPr>
            <w:r>
              <w:rPr>
                <w:rFonts w:eastAsia="楷体"/>
                <w:kern w:val="0"/>
                <w:szCs w:val="21"/>
              </w:rPr>
              <w:t>参与人员</w:t>
            </w:r>
          </w:p>
        </w:tc>
        <w:tc>
          <w:tcPr>
            <w:tcW w:w="690" w:type="dxa"/>
            <w:vAlign w:val="center"/>
          </w:tcPr>
          <w:p w14:paraId="50CA4349">
            <w:pPr>
              <w:widowControl/>
              <w:tabs>
                <w:tab w:val="left" w:pos="8460"/>
              </w:tabs>
              <w:jc w:val="center"/>
              <w:rPr>
                <w:rFonts w:eastAsia="楷体"/>
                <w:color w:val="000000"/>
                <w:kern w:val="0"/>
                <w:szCs w:val="21"/>
              </w:rPr>
            </w:pPr>
            <w:r>
              <w:rPr>
                <w:rFonts w:hint="eastAsia" w:eastAsia="楷体"/>
                <w:color w:val="000000"/>
                <w:kern w:val="0"/>
                <w:szCs w:val="21"/>
              </w:rPr>
              <w:t>4</w:t>
            </w:r>
          </w:p>
        </w:tc>
        <w:tc>
          <w:tcPr>
            <w:tcW w:w="991" w:type="dxa"/>
            <w:vAlign w:val="center"/>
          </w:tcPr>
          <w:p w14:paraId="7A8419B6">
            <w:pPr>
              <w:widowControl/>
              <w:tabs>
                <w:tab w:val="left" w:pos="8460"/>
              </w:tabs>
              <w:jc w:val="center"/>
              <w:rPr>
                <w:rFonts w:eastAsia="楷体"/>
                <w:color w:val="000000"/>
                <w:kern w:val="0"/>
                <w:szCs w:val="21"/>
              </w:rPr>
            </w:pPr>
            <w:r>
              <w:rPr>
                <w:rFonts w:eastAsia="楷体"/>
                <w:color w:val="000000"/>
                <w:kern w:val="0"/>
                <w:szCs w:val="21"/>
              </w:rPr>
              <w:t>杨磊</w:t>
            </w:r>
          </w:p>
        </w:tc>
        <w:tc>
          <w:tcPr>
            <w:tcW w:w="704" w:type="dxa"/>
            <w:vAlign w:val="center"/>
          </w:tcPr>
          <w:p w14:paraId="38DB6549">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53C97942">
            <w:pPr>
              <w:widowControl/>
              <w:tabs>
                <w:tab w:val="left" w:pos="8460"/>
              </w:tabs>
              <w:jc w:val="center"/>
              <w:rPr>
                <w:rFonts w:eastAsia="楷体"/>
                <w:color w:val="000000"/>
                <w:kern w:val="0"/>
                <w:szCs w:val="21"/>
              </w:rPr>
            </w:pPr>
            <w:r>
              <w:rPr>
                <w:rFonts w:eastAsia="楷体"/>
                <w:color w:val="000000"/>
                <w:kern w:val="0"/>
                <w:szCs w:val="21"/>
              </w:rPr>
              <w:t>1992.08.13</w:t>
            </w:r>
          </w:p>
        </w:tc>
        <w:tc>
          <w:tcPr>
            <w:tcW w:w="1140" w:type="dxa"/>
            <w:vAlign w:val="center"/>
          </w:tcPr>
          <w:p w14:paraId="733DCDB6">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2509BF2C">
            <w:pPr>
              <w:widowControl/>
              <w:tabs>
                <w:tab w:val="left" w:pos="8460"/>
              </w:tabs>
              <w:jc w:val="center"/>
              <w:rPr>
                <w:rFonts w:eastAsia="楷体"/>
                <w:color w:val="000000"/>
                <w:kern w:val="0"/>
                <w:szCs w:val="21"/>
              </w:rPr>
            </w:pPr>
            <w:r>
              <w:rPr>
                <w:rFonts w:eastAsia="楷体"/>
                <w:color w:val="000000"/>
                <w:kern w:val="0"/>
                <w:szCs w:val="21"/>
              </w:rPr>
              <w:t>博士后</w:t>
            </w:r>
          </w:p>
        </w:tc>
        <w:tc>
          <w:tcPr>
            <w:tcW w:w="1365" w:type="dxa"/>
            <w:vAlign w:val="center"/>
          </w:tcPr>
          <w:p w14:paraId="01F7BECC">
            <w:pPr>
              <w:widowControl/>
              <w:tabs>
                <w:tab w:val="left" w:pos="8460"/>
              </w:tabs>
              <w:jc w:val="center"/>
              <w:rPr>
                <w:rFonts w:eastAsia="楷体"/>
                <w:color w:val="000000"/>
                <w:kern w:val="0"/>
                <w:szCs w:val="21"/>
              </w:rPr>
            </w:pPr>
            <w:bookmarkStart w:id="2" w:name="_Hlk180881109"/>
            <w:r>
              <w:rPr>
                <w:rFonts w:eastAsia="楷体"/>
                <w:color w:val="000000"/>
                <w:kern w:val="0"/>
                <w:szCs w:val="21"/>
              </w:rPr>
              <w:t>细胞实验与分子克隆</w:t>
            </w:r>
            <w:bookmarkEnd w:id="2"/>
          </w:p>
        </w:tc>
        <w:tc>
          <w:tcPr>
            <w:tcW w:w="1575" w:type="dxa"/>
            <w:vAlign w:val="center"/>
          </w:tcPr>
          <w:p w14:paraId="185F5A59">
            <w:pPr>
              <w:widowControl/>
              <w:tabs>
                <w:tab w:val="left" w:pos="8460"/>
              </w:tabs>
              <w:jc w:val="center"/>
              <w:rPr>
                <w:rFonts w:eastAsia="楷体"/>
                <w:color w:val="000000"/>
                <w:kern w:val="0"/>
                <w:szCs w:val="21"/>
              </w:rPr>
            </w:pPr>
            <w:r>
              <w:rPr>
                <w:rFonts w:hint="eastAsia" w:eastAsia="楷体"/>
                <w:color w:val="000000"/>
                <w:kern w:val="0"/>
                <w:szCs w:val="21"/>
              </w:rPr>
              <w:t>否（项目组新增加人员）</w:t>
            </w:r>
          </w:p>
        </w:tc>
      </w:tr>
      <w:tr w14:paraId="09B54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7" w:hRule="exact"/>
          <w:jc w:val="center"/>
        </w:trPr>
        <w:tc>
          <w:tcPr>
            <w:tcW w:w="1347" w:type="dxa"/>
            <w:vMerge w:val="continue"/>
            <w:vAlign w:val="center"/>
          </w:tcPr>
          <w:p w14:paraId="028E371D">
            <w:pPr>
              <w:tabs>
                <w:tab w:val="left" w:pos="8460"/>
              </w:tabs>
              <w:jc w:val="center"/>
              <w:rPr>
                <w:rFonts w:eastAsia="楷体"/>
                <w:kern w:val="0"/>
                <w:szCs w:val="21"/>
              </w:rPr>
            </w:pPr>
          </w:p>
        </w:tc>
        <w:tc>
          <w:tcPr>
            <w:tcW w:w="690" w:type="dxa"/>
            <w:vAlign w:val="center"/>
          </w:tcPr>
          <w:p w14:paraId="24E515C6">
            <w:pPr>
              <w:widowControl/>
              <w:tabs>
                <w:tab w:val="left" w:pos="8460"/>
              </w:tabs>
              <w:jc w:val="center"/>
              <w:rPr>
                <w:rFonts w:eastAsia="楷体"/>
                <w:color w:val="000000"/>
                <w:kern w:val="0"/>
                <w:szCs w:val="21"/>
              </w:rPr>
            </w:pPr>
            <w:r>
              <w:rPr>
                <w:rFonts w:hint="eastAsia" w:eastAsia="楷体"/>
                <w:color w:val="000000"/>
                <w:kern w:val="0"/>
                <w:szCs w:val="21"/>
              </w:rPr>
              <w:t>5</w:t>
            </w:r>
          </w:p>
        </w:tc>
        <w:tc>
          <w:tcPr>
            <w:tcW w:w="991" w:type="dxa"/>
            <w:vAlign w:val="center"/>
          </w:tcPr>
          <w:p w14:paraId="0381164A">
            <w:pPr>
              <w:widowControl/>
              <w:tabs>
                <w:tab w:val="left" w:pos="8460"/>
              </w:tabs>
              <w:jc w:val="center"/>
              <w:rPr>
                <w:rFonts w:eastAsia="楷体"/>
                <w:color w:val="000000"/>
                <w:kern w:val="0"/>
                <w:szCs w:val="21"/>
              </w:rPr>
            </w:pPr>
            <w:r>
              <w:rPr>
                <w:rFonts w:eastAsia="楷体"/>
                <w:color w:val="000000"/>
                <w:kern w:val="0"/>
                <w:szCs w:val="21"/>
              </w:rPr>
              <w:t>霍雅楠</w:t>
            </w:r>
          </w:p>
        </w:tc>
        <w:tc>
          <w:tcPr>
            <w:tcW w:w="704" w:type="dxa"/>
            <w:vAlign w:val="center"/>
          </w:tcPr>
          <w:p w14:paraId="0A40D8B2">
            <w:pPr>
              <w:widowControl/>
              <w:tabs>
                <w:tab w:val="left" w:pos="8460"/>
              </w:tabs>
              <w:jc w:val="center"/>
              <w:rPr>
                <w:rFonts w:eastAsia="楷体"/>
                <w:color w:val="000000"/>
                <w:kern w:val="0"/>
                <w:szCs w:val="21"/>
              </w:rPr>
            </w:pPr>
            <w:r>
              <w:rPr>
                <w:rFonts w:eastAsia="楷体"/>
                <w:color w:val="000000"/>
                <w:kern w:val="0"/>
                <w:szCs w:val="21"/>
              </w:rPr>
              <w:t>女</w:t>
            </w:r>
          </w:p>
        </w:tc>
        <w:tc>
          <w:tcPr>
            <w:tcW w:w="1290" w:type="dxa"/>
            <w:vAlign w:val="center"/>
          </w:tcPr>
          <w:p w14:paraId="74C5E6E6">
            <w:pPr>
              <w:widowControl/>
              <w:tabs>
                <w:tab w:val="left" w:pos="8460"/>
              </w:tabs>
              <w:jc w:val="center"/>
              <w:rPr>
                <w:rFonts w:eastAsia="楷体"/>
                <w:color w:val="000000"/>
                <w:kern w:val="0"/>
                <w:szCs w:val="21"/>
              </w:rPr>
            </w:pPr>
            <w:r>
              <w:rPr>
                <w:rFonts w:eastAsia="楷体"/>
                <w:color w:val="000000"/>
                <w:kern w:val="0"/>
                <w:szCs w:val="21"/>
              </w:rPr>
              <w:t>1996.03.26</w:t>
            </w:r>
          </w:p>
        </w:tc>
        <w:tc>
          <w:tcPr>
            <w:tcW w:w="1140" w:type="dxa"/>
            <w:vAlign w:val="center"/>
          </w:tcPr>
          <w:p w14:paraId="6737F545">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68C951AC">
            <w:pPr>
              <w:widowControl/>
              <w:tabs>
                <w:tab w:val="left" w:pos="8460"/>
              </w:tabs>
              <w:jc w:val="center"/>
              <w:rPr>
                <w:rFonts w:eastAsia="楷体"/>
                <w:color w:val="000000"/>
                <w:kern w:val="0"/>
                <w:szCs w:val="21"/>
              </w:rPr>
            </w:pPr>
            <w:r>
              <w:rPr>
                <w:rFonts w:eastAsia="楷体"/>
                <w:color w:val="000000"/>
                <w:kern w:val="0"/>
                <w:szCs w:val="21"/>
              </w:rPr>
              <w:t>博士后</w:t>
            </w:r>
          </w:p>
        </w:tc>
        <w:tc>
          <w:tcPr>
            <w:tcW w:w="1365" w:type="dxa"/>
            <w:vAlign w:val="center"/>
          </w:tcPr>
          <w:p w14:paraId="0E4F2C1F">
            <w:pPr>
              <w:widowControl/>
              <w:tabs>
                <w:tab w:val="left" w:pos="8460"/>
              </w:tabs>
              <w:jc w:val="center"/>
              <w:rPr>
                <w:rFonts w:eastAsia="楷体"/>
                <w:color w:val="000000"/>
                <w:kern w:val="0"/>
                <w:szCs w:val="21"/>
              </w:rPr>
            </w:pPr>
            <w:r>
              <w:rPr>
                <w:rFonts w:eastAsia="楷体"/>
                <w:color w:val="000000"/>
                <w:kern w:val="0"/>
                <w:szCs w:val="21"/>
              </w:rPr>
              <w:t>细胞实验与分子克隆</w:t>
            </w:r>
          </w:p>
        </w:tc>
        <w:tc>
          <w:tcPr>
            <w:tcW w:w="1575" w:type="dxa"/>
            <w:vAlign w:val="center"/>
          </w:tcPr>
          <w:p w14:paraId="0E5C65AD">
            <w:pPr>
              <w:widowControl/>
              <w:tabs>
                <w:tab w:val="left" w:pos="8460"/>
              </w:tabs>
              <w:jc w:val="center"/>
              <w:rPr>
                <w:rFonts w:eastAsia="楷体"/>
                <w:color w:val="000000"/>
                <w:kern w:val="0"/>
                <w:szCs w:val="21"/>
              </w:rPr>
            </w:pPr>
            <w:r>
              <w:rPr>
                <w:rFonts w:hint="eastAsia" w:eastAsia="楷体"/>
                <w:color w:val="000000"/>
                <w:kern w:val="0"/>
                <w:szCs w:val="21"/>
              </w:rPr>
              <w:t>否（项目组新增加人员）</w:t>
            </w:r>
          </w:p>
        </w:tc>
      </w:tr>
      <w:tr w14:paraId="40033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2" w:hRule="exact"/>
          <w:jc w:val="center"/>
        </w:trPr>
        <w:tc>
          <w:tcPr>
            <w:tcW w:w="1347" w:type="dxa"/>
            <w:vMerge w:val="continue"/>
            <w:vAlign w:val="center"/>
          </w:tcPr>
          <w:p w14:paraId="0B0F1990">
            <w:pPr>
              <w:tabs>
                <w:tab w:val="left" w:pos="8460"/>
              </w:tabs>
              <w:jc w:val="center"/>
              <w:rPr>
                <w:rFonts w:eastAsia="楷体"/>
                <w:kern w:val="0"/>
                <w:szCs w:val="21"/>
              </w:rPr>
            </w:pPr>
          </w:p>
        </w:tc>
        <w:tc>
          <w:tcPr>
            <w:tcW w:w="690" w:type="dxa"/>
            <w:vAlign w:val="center"/>
          </w:tcPr>
          <w:p w14:paraId="5D54591E">
            <w:pPr>
              <w:widowControl/>
              <w:tabs>
                <w:tab w:val="left" w:pos="8460"/>
              </w:tabs>
              <w:jc w:val="center"/>
              <w:rPr>
                <w:rFonts w:eastAsia="楷体"/>
                <w:color w:val="000000"/>
                <w:kern w:val="0"/>
                <w:szCs w:val="21"/>
              </w:rPr>
            </w:pPr>
            <w:r>
              <w:rPr>
                <w:rFonts w:hint="eastAsia" w:eastAsia="楷体"/>
                <w:color w:val="000000"/>
                <w:kern w:val="0"/>
                <w:szCs w:val="21"/>
              </w:rPr>
              <w:t>6</w:t>
            </w:r>
          </w:p>
        </w:tc>
        <w:tc>
          <w:tcPr>
            <w:tcW w:w="991" w:type="dxa"/>
            <w:vAlign w:val="center"/>
          </w:tcPr>
          <w:p w14:paraId="07EBA965">
            <w:pPr>
              <w:widowControl/>
              <w:tabs>
                <w:tab w:val="left" w:pos="8460"/>
              </w:tabs>
              <w:jc w:val="center"/>
              <w:rPr>
                <w:rFonts w:eastAsia="楷体"/>
                <w:color w:val="000000"/>
                <w:kern w:val="0"/>
                <w:szCs w:val="21"/>
              </w:rPr>
            </w:pPr>
            <w:r>
              <w:rPr>
                <w:rFonts w:eastAsia="楷体"/>
                <w:color w:val="000000"/>
                <w:kern w:val="0"/>
                <w:szCs w:val="21"/>
              </w:rPr>
              <w:t>薛念念</w:t>
            </w:r>
          </w:p>
        </w:tc>
        <w:tc>
          <w:tcPr>
            <w:tcW w:w="704" w:type="dxa"/>
            <w:vAlign w:val="center"/>
          </w:tcPr>
          <w:p w14:paraId="76CE44D4">
            <w:pPr>
              <w:widowControl/>
              <w:tabs>
                <w:tab w:val="left" w:pos="8460"/>
              </w:tabs>
              <w:jc w:val="center"/>
              <w:rPr>
                <w:rFonts w:eastAsia="楷体"/>
                <w:color w:val="000000"/>
                <w:kern w:val="0"/>
                <w:szCs w:val="21"/>
              </w:rPr>
            </w:pPr>
            <w:r>
              <w:rPr>
                <w:rFonts w:eastAsia="楷体"/>
                <w:color w:val="000000"/>
                <w:kern w:val="0"/>
                <w:szCs w:val="21"/>
              </w:rPr>
              <w:t>女</w:t>
            </w:r>
          </w:p>
        </w:tc>
        <w:tc>
          <w:tcPr>
            <w:tcW w:w="1290" w:type="dxa"/>
            <w:vAlign w:val="center"/>
          </w:tcPr>
          <w:p w14:paraId="6233819C">
            <w:pPr>
              <w:widowControl/>
              <w:tabs>
                <w:tab w:val="left" w:pos="8460"/>
              </w:tabs>
              <w:jc w:val="center"/>
              <w:rPr>
                <w:rFonts w:eastAsia="楷体"/>
                <w:color w:val="000000"/>
                <w:kern w:val="0"/>
                <w:szCs w:val="21"/>
              </w:rPr>
            </w:pPr>
            <w:r>
              <w:rPr>
                <w:rFonts w:eastAsia="楷体"/>
                <w:color w:val="000000"/>
                <w:kern w:val="0"/>
                <w:szCs w:val="21"/>
              </w:rPr>
              <w:t>1998.01.07</w:t>
            </w:r>
          </w:p>
        </w:tc>
        <w:tc>
          <w:tcPr>
            <w:tcW w:w="1140" w:type="dxa"/>
            <w:vAlign w:val="center"/>
          </w:tcPr>
          <w:p w14:paraId="6D001C9B">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38564578">
            <w:pPr>
              <w:widowControl/>
              <w:tabs>
                <w:tab w:val="left" w:pos="8460"/>
              </w:tabs>
              <w:jc w:val="center"/>
              <w:rPr>
                <w:rFonts w:eastAsia="楷体"/>
                <w:color w:val="000000"/>
                <w:kern w:val="0"/>
                <w:szCs w:val="21"/>
              </w:rPr>
            </w:pPr>
            <w:r>
              <w:rPr>
                <w:rFonts w:eastAsia="楷体"/>
                <w:color w:val="000000"/>
                <w:kern w:val="0"/>
                <w:szCs w:val="21"/>
              </w:rPr>
              <w:t>博士研究生</w:t>
            </w:r>
          </w:p>
        </w:tc>
        <w:tc>
          <w:tcPr>
            <w:tcW w:w="1365" w:type="dxa"/>
            <w:vAlign w:val="center"/>
          </w:tcPr>
          <w:p w14:paraId="60B3DA71">
            <w:pPr>
              <w:widowControl/>
              <w:tabs>
                <w:tab w:val="left" w:pos="8460"/>
              </w:tabs>
              <w:jc w:val="center"/>
              <w:rPr>
                <w:rFonts w:eastAsia="楷体"/>
                <w:color w:val="000000"/>
                <w:kern w:val="0"/>
                <w:szCs w:val="21"/>
              </w:rPr>
            </w:pPr>
            <w:r>
              <w:rPr>
                <w:rFonts w:eastAsia="楷体"/>
                <w:color w:val="000000"/>
                <w:kern w:val="0"/>
                <w:szCs w:val="21"/>
              </w:rPr>
              <w:t>细胞实验与分子克隆</w:t>
            </w:r>
          </w:p>
        </w:tc>
        <w:tc>
          <w:tcPr>
            <w:tcW w:w="1575" w:type="dxa"/>
            <w:vAlign w:val="center"/>
          </w:tcPr>
          <w:p w14:paraId="6ED016B0">
            <w:pPr>
              <w:widowControl/>
              <w:tabs>
                <w:tab w:val="left" w:pos="8460"/>
              </w:tabs>
              <w:jc w:val="center"/>
              <w:rPr>
                <w:rFonts w:eastAsia="楷体"/>
                <w:color w:val="000000"/>
                <w:kern w:val="0"/>
                <w:szCs w:val="21"/>
              </w:rPr>
            </w:pPr>
            <w:r>
              <w:rPr>
                <w:rFonts w:hint="eastAsia" w:eastAsia="楷体"/>
                <w:color w:val="000000"/>
                <w:kern w:val="0"/>
                <w:szCs w:val="21"/>
              </w:rPr>
              <w:t>否（新入学研究生）</w:t>
            </w:r>
          </w:p>
        </w:tc>
      </w:tr>
      <w:tr w14:paraId="07C4A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exact"/>
          <w:jc w:val="center"/>
        </w:trPr>
        <w:tc>
          <w:tcPr>
            <w:tcW w:w="1347" w:type="dxa"/>
            <w:vMerge w:val="continue"/>
            <w:tcBorders>
              <w:bottom w:val="single" w:color="auto" w:sz="12" w:space="0"/>
            </w:tcBorders>
            <w:vAlign w:val="center"/>
          </w:tcPr>
          <w:p w14:paraId="57825366">
            <w:pPr>
              <w:widowControl/>
              <w:tabs>
                <w:tab w:val="left" w:pos="8460"/>
              </w:tabs>
              <w:jc w:val="center"/>
              <w:rPr>
                <w:rFonts w:eastAsia="楷体"/>
                <w:kern w:val="0"/>
                <w:szCs w:val="21"/>
              </w:rPr>
            </w:pPr>
          </w:p>
        </w:tc>
        <w:tc>
          <w:tcPr>
            <w:tcW w:w="690" w:type="dxa"/>
            <w:tcBorders>
              <w:bottom w:val="single" w:color="auto" w:sz="12" w:space="0"/>
            </w:tcBorders>
            <w:vAlign w:val="center"/>
          </w:tcPr>
          <w:p w14:paraId="3DC65D27">
            <w:pPr>
              <w:widowControl/>
              <w:tabs>
                <w:tab w:val="left" w:pos="8460"/>
              </w:tabs>
              <w:jc w:val="center"/>
              <w:rPr>
                <w:rFonts w:eastAsia="楷体"/>
                <w:color w:val="000000"/>
                <w:kern w:val="0"/>
                <w:szCs w:val="21"/>
              </w:rPr>
            </w:pPr>
            <w:r>
              <w:rPr>
                <w:rFonts w:hint="eastAsia" w:eastAsia="楷体"/>
                <w:color w:val="000000"/>
                <w:kern w:val="0"/>
                <w:szCs w:val="21"/>
              </w:rPr>
              <w:t>7</w:t>
            </w:r>
          </w:p>
        </w:tc>
        <w:tc>
          <w:tcPr>
            <w:tcW w:w="991" w:type="dxa"/>
            <w:tcBorders>
              <w:bottom w:val="single" w:color="auto" w:sz="12" w:space="0"/>
            </w:tcBorders>
            <w:vAlign w:val="center"/>
          </w:tcPr>
          <w:p w14:paraId="7DF0669F">
            <w:pPr>
              <w:widowControl/>
              <w:tabs>
                <w:tab w:val="left" w:pos="8460"/>
              </w:tabs>
              <w:jc w:val="center"/>
              <w:rPr>
                <w:rFonts w:eastAsia="楷体"/>
                <w:color w:val="000000"/>
                <w:kern w:val="0"/>
                <w:szCs w:val="21"/>
              </w:rPr>
            </w:pPr>
            <w:r>
              <w:rPr>
                <w:rFonts w:eastAsia="楷体"/>
                <w:color w:val="000000"/>
                <w:kern w:val="0"/>
                <w:szCs w:val="21"/>
              </w:rPr>
              <w:t>梅佳乐</w:t>
            </w:r>
          </w:p>
        </w:tc>
        <w:tc>
          <w:tcPr>
            <w:tcW w:w="704" w:type="dxa"/>
            <w:vAlign w:val="center"/>
          </w:tcPr>
          <w:p w14:paraId="0A9DF094">
            <w:pPr>
              <w:widowControl/>
              <w:tabs>
                <w:tab w:val="left" w:pos="8460"/>
              </w:tabs>
              <w:jc w:val="center"/>
              <w:rPr>
                <w:rFonts w:eastAsia="楷体"/>
                <w:color w:val="000000"/>
                <w:kern w:val="0"/>
                <w:szCs w:val="21"/>
              </w:rPr>
            </w:pPr>
            <w:r>
              <w:rPr>
                <w:rFonts w:eastAsia="楷体"/>
                <w:color w:val="000000"/>
                <w:kern w:val="0"/>
                <w:szCs w:val="21"/>
              </w:rPr>
              <w:t>男</w:t>
            </w:r>
          </w:p>
        </w:tc>
        <w:tc>
          <w:tcPr>
            <w:tcW w:w="1290" w:type="dxa"/>
            <w:vAlign w:val="center"/>
          </w:tcPr>
          <w:p w14:paraId="68231955">
            <w:pPr>
              <w:widowControl/>
              <w:tabs>
                <w:tab w:val="left" w:pos="8460"/>
              </w:tabs>
              <w:jc w:val="center"/>
              <w:rPr>
                <w:rFonts w:eastAsia="楷体"/>
                <w:color w:val="000000"/>
                <w:kern w:val="0"/>
                <w:szCs w:val="21"/>
              </w:rPr>
            </w:pPr>
            <w:r>
              <w:rPr>
                <w:rFonts w:eastAsia="楷体"/>
                <w:color w:val="000000"/>
                <w:kern w:val="0"/>
                <w:szCs w:val="21"/>
              </w:rPr>
              <w:t>1999.09.27</w:t>
            </w:r>
          </w:p>
        </w:tc>
        <w:tc>
          <w:tcPr>
            <w:tcW w:w="1140" w:type="dxa"/>
            <w:vAlign w:val="center"/>
          </w:tcPr>
          <w:p w14:paraId="258FBB3B">
            <w:pPr>
              <w:widowControl/>
              <w:tabs>
                <w:tab w:val="left" w:pos="8460"/>
              </w:tabs>
              <w:jc w:val="center"/>
              <w:rPr>
                <w:rFonts w:eastAsia="楷体"/>
                <w:color w:val="000000"/>
                <w:kern w:val="0"/>
                <w:szCs w:val="21"/>
              </w:rPr>
            </w:pPr>
            <w:r>
              <w:rPr>
                <w:rFonts w:eastAsia="楷体"/>
                <w:color w:val="000000"/>
                <w:kern w:val="0"/>
                <w:szCs w:val="21"/>
              </w:rPr>
              <w:t>华东师大</w:t>
            </w:r>
          </w:p>
        </w:tc>
        <w:tc>
          <w:tcPr>
            <w:tcW w:w="1200" w:type="dxa"/>
            <w:vAlign w:val="center"/>
          </w:tcPr>
          <w:p w14:paraId="160E88BF">
            <w:pPr>
              <w:widowControl/>
              <w:tabs>
                <w:tab w:val="left" w:pos="8460"/>
              </w:tabs>
              <w:jc w:val="center"/>
              <w:rPr>
                <w:rFonts w:eastAsia="楷体"/>
                <w:color w:val="000000"/>
                <w:kern w:val="0"/>
                <w:szCs w:val="21"/>
              </w:rPr>
            </w:pPr>
            <w:r>
              <w:rPr>
                <w:rFonts w:eastAsia="楷体"/>
                <w:color w:val="000000"/>
                <w:kern w:val="0"/>
                <w:szCs w:val="21"/>
              </w:rPr>
              <w:t>博士研究生</w:t>
            </w:r>
          </w:p>
        </w:tc>
        <w:tc>
          <w:tcPr>
            <w:tcW w:w="1365" w:type="dxa"/>
            <w:vAlign w:val="center"/>
          </w:tcPr>
          <w:p w14:paraId="46A0D7B6">
            <w:pPr>
              <w:widowControl/>
              <w:tabs>
                <w:tab w:val="left" w:pos="8460"/>
              </w:tabs>
              <w:jc w:val="center"/>
              <w:rPr>
                <w:rFonts w:eastAsia="楷体"/>
                <w:color w:val="000000"/>
                <w:kern w:val="0"/>
                <w:szCs w:val="21"/>
              </w:rPr>
            </w:pPr>
            <w:r>
              <w:rPr>
                <w:rFonts w:eastAsia="楷体"/>
                <w:color w:val="000000"/>
                <w:kern w:val="0"/>
                <w:szCs w:val="21"/>
              </w:rPr>
              <w:t>动物体内实验</w:t>
            </w:r>
          </w:p>
        </w:tc>
        <w:tc>
          <w:tcPr>
            <w:tcW w:w="1575" w:type="dxa"/>
            <w:tcBorders>
              <w:bottom w:val="single" w:color="auto" w:sz="18" w:space="0"/>
            </w:tcBorders>
            <w:vAlign w:val="center"/>
          </w:tcPr>
          <w:p w14:paraId="2380302B">
            <w:pPr>
              <w:widowControl/>
              <w:tabs>
                <w:tab w:val="left" w:pos="8460"/>
              </w:tabs>
              <w:jc w:val="center"/>
              <w:rPr>
                <w:rFonts w:eastAsia="楷体"/>
                <w:color w:val="000000"/>
                <w:kern w:val="0"/>
                <w:szCs w:val="21"/>
              </w:rPr>
            </w:pPr>
            <w:r>
              <w:rPr>
                <w:rFonts w:hint="eastAsia" w:eastAsia="楷体"/>
                <w:color w:val="000000"/>
                <w:kern w:val="0"/>
                <w:szCs w:val="21"/>
              </w:rPr>
              <w:t>否（新入学研究生）</w:t>
            </w:r>
          </w:p>
        </w:tc>
      </w:tr>
    </w:tbl>
    <w:p w14:paraId="1F3927FC">
      <w:pPr>
        <w:widowControl/>
        <w:tabs>
          <w:tab w:val="left" w:pos="8460"/>
        </w:tabs>
        <w:snapToGrid w:val="0"/>
        <w:spacing w:line="360" w:lineRule="auto"/>
        <w:jc w:val="center"/>
        <w:rPr>
          <w:rFonts w:eastAsia="黑体"/>
          <w:bCs/>
          <w:kern w:val="0"/>
          <w:sz w:val="28"/>
          <w:szCs w:val="28"/>
        </w:rPr>
      </w:pPr>
    </w:p>
    <w:p w14:paraId="6EBFAD2F">
      <w:pPr>
        <w:widowControl/>
        <w:tabs>
          <w:tab w:val="left" w:pos="8460"/>
        </w:tabs>
        <w:snapToGrid w:val="0"/>
        <w:spacing w:line="360" w:lineRule="auto"/>
        <w:jc w:val="center"/>
        <w:rPr>
          <w:rFonts w:eastAsia="黑体"/>
          <w:bCs/>
          <w:kern w:val="0"/>
          <w:sz w:val="28"/>
          <w:szCs w:val="28"/>
        </w:rPr>
      </w:pPr>
      <w:r>
        <w:rPr>
          <w:rFonts w:eastAsia="黑体"/>
          <w:bCs/>
          <w:kern w:val="0"/>
          <w:sz w:val="28"/>
          <w:szCs w:val="28"/>
        </w:rPr>
        <w:t>表5.</w:t>
      </w:r>
      <w:r>
        <w:rPr>
          <w:rFonts w:hint="eastAsia" w:eastAsia="黑体"/>
          <w:bCs/>
          <w:kern w:val="0"/>
          <w:sz w:val="28"/>
          <w:szCs w:val="28"/>
        </w:rPr>
        <w:t xml:space="preserve"> </w:t>
      </w:r>
      <w:r>
        <w:rPr>
          <w:rFonts w:eastAsia="黑体"/>
          <w:bCs/>
          <w:kern w:val="0"/>
          <w:sz w:val="28"/>
          <w:szCs w:val="28"/>
          <w:lang w:val="en"/>
        </w:rPr>
        <w:t>项目其他情况</w:t>
      </w:r>
    </w:p>
    <w:tbl>
      <w:tblPr>
        <w:tblStyle w:val="4"/>
        <w:tblW w:w="102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523"/>
        <w:gridCol w:w="6730"/>
      </w:tblGrid>
      <w:tr w14:paraId="6CAC5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23" w:hRule="atLeast"/>
          <w:jc w:val="center"/>
        </w:trPr>
        <w:tc>
          <w:tcPr>
            <w:tcW w:w="3523" w:type="dxa"/>
            <w:tcMar>
              <w:top w:w="0" w:type="dxa"/>
              <w:left w:w="108" w:type="dxa"/>
              <w:bottom w:w="0" w:type="dxa"/>
              <w:right w:w="108" w:type="dxa"/>
            </w:tcMar>
            <w:vAlign w:val="center"/>
          </w:tcPr>
          <w:p w14:paraId="4A63DE95">
            <w:pPr>
              <w:widowControl/>
              <w:tabs>
                <w:tab w:val="left" w:pos="8460"/>
              </w:tabs>
              <w:spacing w:line="360" w:lineRule="auto"/>
              <w:jc w:val="center"/>
              <w:rPr>
                <w:rFonts w:eastAsia="楷体"/>
                <w:kern w:val="0"/>
                <w:sz w:val="24"/>
                <w:szCs w:val="24"/>
              </w:rPr>
            </w:pPr>
            <w:r>
              <w:rPr>
                <w:rFonts w:eastAsia="楷体"/>
                <w:kern w:val="0"/>
                <w:sz w:val="24"/>
                <w:szCs w:val="24"/>
              </w:rPr>
              <w:t>是否有项目申请</w:t>
            </w:r>
          </w:p>
          <w:p w14:paraId="745ED35E">
            <w:pPr>
              <w:widowControl/>
              <w:tabs>
                <w:tab w:val="left" w:pos="8460"/>
              </w:tabs>
              <w:spacing w:line="360" w:lineRule="auto"/>
              <w:jc w:val="center"/>
              <w:rPr>
                <w:rFonts w:eastAsia="楷体"/>
                <w:kern w:val="0"/>
                <w:sz w:val="24"/>
                <w:szCs w:val="24"/>
              </w:rPr>
            </w:pPr>
            <w:r>
              <w:rPr>
                <w:rFonts w:eastAsia="楷体"/>
                <w:kern w:val="0"/>
                <w:sz w:val="24"/>
                <w:szCs w:val="24"/>
              </w:rPr>
              <w:t>提前终止或者撤项</w:t>
            </w:r>
          </w:p>
          <w:p w14:paraId="74DFA3CC">
            <w:pPr>
              <w:widowControl/>
              <w:tabs>
                <w:tab w:val="left" w:pos="8460"/>
              </w:tabs>
              <w:spacing w:line="360" w:lineRule="auto"/>
              <w:jc w:val="center"/>
              <w:rPr>
                <w:rFonts w:eastAsia="楷体"/>
                <w:kern w:val="0"/>
                <w:sz w:val="24"/>
                <w:szCs w:val="24"/>
              </w:rPr>
            </w:pPr>
            <w:r>
              <w:rPr>
                <w:rFonts w:eastAsia="楷体"/>
                <w:kern w:val="0"/>
                <w:sz w:val="24"/>
                <w:szCs w:val="24"/>
              </w:rPr>
              <w:t>（若无，则无需填写）</w:t>
            </w:r>
          </w:p>
        </w:tc>
        <w:tc>
          <w:tcPr>
            <w:tcW w:w="6730" w:type="dxa"/>
            <w:tcMar>
              <w:top w:w="0" w:type="dxa"/>
              <w:left w:w="108" w:type="dxa"/>
              <w:bottom w:w="0" w:type="dxa"/>
              <w:right w:w="108" w:type="dxa"/>
            </w:tcMar>
            <w:vAlign w:val="center"/>
          </w:tcPr>
          <w:p w14:paraId="429BC39E">
            <w:pPr>
              <w:widowControl/>
              <w:tabs>
                <w:tab w:val="left" w:pos="8460"/>
              </w:tabs>
              <w:spacing w:line="360" w:lineRule="auto"/>
              <w:ind w:firstLine="480" w:firstLineChars="200"/>
              <w:jc w:val="left"/>
              <w:rPr>
                <w:rFonts w:eastAsia="楷体"/>
                <w:kern w:val="0"/>
                <w:sz w:val="24"/>
                <w:szCs w:val="24"/>
              </w:rPr>
            </w:pPr>
            <w:r>
              <w:rPr>
                <w:rFonts w:eastAsia="楷体"/>
                <w:kern w:val="0"/>
                <w:sz w:val="24"/>
                <w:szCs w:val="24"/>
              </w:rPr>
              <w:t>无</w:t>
            </w:r>
          </w:p>
        </w:tc>
      </w:tr>
      <w:tr w14:paraId="0D14F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76" w:hRule="atLeast"/>
          <w:jc w:val="center"/>
        </w:trPr>
        <w:tc>
          <w:tcPr>
            <w:tcW w:w="3523" w:type="dxa"/>
            <w:tcMar>
              <w:top w:w="0" w:type="dxa"/>
              <w:left w:w="108" w:type="dxa"/>
              <w:bottom w:w="0" w:type="dxa"/>
              <w:right w:w="108" w:type="dxa"/>
            </w:tcMar>
            <w:vAlign w:val="center"/>
          </w:tcPr>
          <w:p w14:paraId="2B911CDE">
            <w:pPr>
              <w:widowControl/>
              <w:tabs>
                <w:tab w:val="left" w:pos="8460"/>
              </w:tabs>
              <w:spacing w:line="360" w:lineRule="auto"/>
              <w:jc w:val="center"/>
              <w:rPr>
                <w:rFonts w:eastAsia="楷体"/>
                <w:kern w:val="0"/>
                <w:sz w:val="24"/>
                <w:szCs w:val="24"/>
              </w:rPr>
            </w:pPr>
            <w:r>
              <w:rPr>
                <w:rFonts w:eastAsia="楷体"/>
                <w:kern w:val="0"/>
                <w:sz w:val="24"/>
                <w:szCs w:val="24"/>
              </w:rPr>
              <w:t>其他需要报告的事项</w:t>
            </w:r>
          </w:p>
        </w:tc>
        <w:tc>
          <w:tcPr>
            <w:tcW w:w="6730" w:type="dxa"/>
            <w:tcMar>
              <w:top w:w="0" w:type="dxa"/>
              <w:left w:w="108" w:type="dxa"/>
              <w:bottom w:w="0" w:type="dxa"/>
              <w:right w:w="108" w:type="dxa"/>
            </w:tcMar>
            <w:vAlign w:val="center"/>
          </w:tcPr>
          <w:p w14:paraId="790D44CA">
            <w:pPr>
              <w:widowControl/>
              <w:tabs>
                <w:tab w:val="left" w:pos="8460"/>
              </w:tabs>
              <w:spacing w:line="360" w:lineRule="auto"/>
              <w:ind w:firstLine="480" w:firstLineChars="200"/>
              <w:jc w:val="left"/>
              <w:rPr>
                <w:rFonts w:eastAsia="楷体"/>
                <w:kern w:val="0"/>
                <w:sz w:val="24"/>
                <w:szCs w:val="24"/>
              </w:rPr>
            </w:pPr>
            <w:r>
              <w:rPr>
                <w:rFonts w:eastAsia="楷体"/>
                <w:kern w:val="0"/>
                <w:sz w:val="24"/>
                <w:szCs w:val="24"/>
              </w:rPr>
              <w:t>无</w:t>
            </w:r>
          </w:p>
        </w:tc>
      </w:tr>
    </w:tbl>
    <w:p w14:paraId="789DE27A">
      <w:pPr>
        <w:widowControl/>
        <w:tabs>
          <w:tab w:val="left" w:pos="8460"/>
        </w:tabs>
        <w:snapToGrid w:val="0"/>
        <w:spacing w:line="360" w:lineRule="auto"/>
        <w:outlineLvl w:val="0"/>
        <w:rPr>
          <w:rFonts w:eastAsia="黑体"/>
          <w:bCs/>
          <w:kern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F8132F-E798-451F-B0CF-955380099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AE0FA2CC-1C01-4BA3-99A5-661E2396459C}"/>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00198B2C-EEC2-44C5-9010-E20A39F2DFFA}"/>
  </w:font>
  <w:font w:name="楷体_GB2312">
    <w:altName w:val="楷体"/>
    <w:panose1 w:val="00000000000000000000"/>
    <w:charset w:val="86"/>
    <w:family w:val="modern"/>
    <w:pitch w:val="default"/>
    <w:sig w:usb0="00000000" w:usb1="00000000" w:usb2="00000000" w:usb3="00000000" w:csb0="00040000" w:csb1="00000000"/>
    <w:embedRegular r:id="rId4" w:fontKey="{EAB7E5DC-9F43-4344-86A0-C0912ECA54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3465E"/>
    <w:multiLevelType w:val="singleLevel"/>
    <w:tmpl w:val="CC33465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E2C43"/>
    <w:rsid w:val="00265F93"/>
    <w:rsid w:val="0067321C"/>
    <w:rsid w:val="006F7AEF"/>
    <w:rsid w:val="00DC0B17"/>
    <w:rsid w:val="00EC5A88"/>
    <w:rsid w:val="3A751FF8"/>
    <w:rsid w:val="40492A47"/>
    <w:rsid w:val="4F6379CB"/>
    <w:rsid w:val="61CE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楷体" w:hAnsi="楷体" w:eastAsia="楷体" w:cs="楷体"/>
      <w:sz w:val="20"/>
      <w:lang w:eastAsia="en-US"/>
    </w:rPr>
  </w:style>
  <w:style w:type="character" w:customStyle="1" w:styleId="8">
    <w:name w:val="tgt"/>
    <w:qFormat/>
    <w:uiPriority w:val="0"/>
  </w:style>
  <w:style w:type="paragraph" w:customStyle="1" w:styleId="9">
    <w:name w:val="Default"/>
    <w:qFormat/>
    <w:uiPriority w:val="0"/>
    <w:pPr>
      <w:widowControl w:val="0"/>
      <w:autoSpaceDE w:val="0"/>
      <w:autoSpaceDN w:val="0"/>
      <w:adjustRightInd w:val="0"/>
    </w:pPr>
    <w:rPr>
      <w:rFonts w:ascii="Times New Roman" w:hAnsi="Times New Roman" w:eastAsia="等线" w:cs="Times New Roman"/>
      <w:color w:val="000000"/>
      <w:sz w:val="24"/>
      <w:szCs w:val="24"/>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13605</Words>
  <Characters>15498</Characters>
  <Lines>124</Lines>
  <Paragraphs>35</Paragraphs>
  <TotalTime>1</TotalTime>
  <ScaleCrop>false</ScaleCrop>
  <LinksUpToDate>false</LinksUpToDate>
  <CharactersWithSpaces>15661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2026-03-03T06:14:00Z</dcterms:created>
  <dc:creator>王华青</dc:creator>
  <cp:lastModifiedBy>王华青</cp:lastModifiedBy>
  <dcterms:modified xsi:type="dcterms:W3CDTF">2026-03-16T01:46:03Z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DEC3A0443E0540DF8AB8758BAE15B852_11</vt:lpwstr>
  </property>
  <property fmtid="{D5CDD505-2E9C-101B-9397-08002B2CF9AE}" pid="4" name="KSOTemplateDocerSaveRecord">
    <vt:lpwstr>eyJoZGlkIjoiMjQxNTRjOTZmNGZiN2FkZDU5OTdhNTcyMjU4OGU5OTgiLCJ1c2VySWQiOiIxNzcwNDk4NzQyIn0=</vt:lpwstr>
  </property>
</Properties>
</file>