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52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宋体" w:eastAsia="黑体" w:cs="Times New Roman"/>
          <w:kern w:val="2"/>
          <w:sz w:val="32"/>
          <w:szCs w:val="32"/>
        </w:rPr>
      </w:pPr>
      <w:bookmarkStart w:id="0" w:name="_GoBack"/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bookmarkEnd w:id="0"/>
    <w:p w14:paraId="3E1FD4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489AFA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上海市教育委员会  上海市教育发展基金会</w:t>
      </w:r>
    </w:p>
    <w:p w14:paraId="13ABBD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“曙光计划”项目</w:t>
      </w:r>
    </w:p>
    <w:p w14:paraId="6E6971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申请书</w:t>
      </w:r>
    </w:p>
    <w:p w14:paraId="7C05E4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</w:p>
    <w:p w14:paraId="7BF24EA6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2D6A78B0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项目编号：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578C067A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者：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272D6441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单位名称：(盖章)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1C9BA271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申请日期：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                                    </w:t>
      </w:r>
    </w:p>
    <w:p w14:paraId="108D2C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</w:p>
    <w:p w14:paraId="0F50AE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</w:p>
    <w:p w14:paraId="25EC197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上海市教育委员会  上海市教育发展基金会</w:t>
      </w:r>
    </w:p>
    <w:p w14:paraId="2702525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181" w:rightChars="86"/>
        <w:jc w:val="center"/>
        <w:rPr>
          <w:rFonts w:hint="eastAsia"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kern w:val="2"/>
          <w:sz w:val="30"/>
          <w:szCs w:val="30"/>
          <w:lang w:val="en-US" w:eastAsia="zh-CN" w:bidi="ar"/>
        </w:rPr>
        <w:t>2025</w:t>
      </w: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年制</w:t>
      </w:r>
    </w:p>
    <w:p w14:paraId="0B7EAA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曙光计划</w:t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项目申请书</w:t>
      </w:r>
    </w:p>
    <w:p w14:paraId="2C80A7E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简       表</w:t>
      </w:r>
    </w:p>
    <w:tbl>
      <w:tblPr>
        <w:tblStyle w:val="3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14:paraId="0019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B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</w:t>
            </w:r>
          </w:p>
          <w:p w14:paraId="141C1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究</w:t>
            </w:r>
          </w:p>
          <w:p w14:paraId="0EB99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</w:t>
            </w:r>
          </w:p>
          <w:p w14:paraId="4FA6D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F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D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432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0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6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7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□自然科学                     □人文社会科学</w:t>
            </w:r>
          </w:p>
        </w:tc>
      </w:tr>
      <w:tr w14:paraId="749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8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7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研究性质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B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□基础研究     □应用研究      □实验发展</w:t>
            </w:r>
          </w:p>
        </w:tc>
      </w:tr>
      <w:tr w14:paraId="63A8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0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5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2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至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</w:p>
        </w:tc>
      </w:tr>
      <w:tr w14:paraId="7D6A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F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2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2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7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密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□机密  □秘密  □内部  □一般</w:t>
            </w:r>
          </w:p>
        </w:tc>
      </w:tr>
      <w:tr w14:paraId="25BC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2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C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7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E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683B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A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B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0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4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19E0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8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</w:t>
            </w:r>
          </w:p>
          <w:p w14:paraId="3281E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请</w:t>
            </w:r>
          </w:p>
          <w:p w14:paraId="52251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57E63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1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6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4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A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1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BA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</w:p>
        </w:tc>
      </w:tr>
      <w:tr w14:paraId="09D9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A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0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2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55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7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72D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E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4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6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97B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9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6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B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177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7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E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E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AFF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0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F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A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30B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3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7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5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B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5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EB4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7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D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C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9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E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D89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F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1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A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BF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3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D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6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67C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A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67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E5F5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0032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7710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70A1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F59C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0137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8602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7883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A0E0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6561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003E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（限100字）</w:t>
            </w:r>
          </w:p>
        </w:tc>
      </w:tr>
    </w:tbl>
    <w:p w14:paraId="5C632A4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一、立论依据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9D6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E4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项目的研究意义、国内外研究现状分析，附主要参考文献</w:t>
            </w:r>
          </w:p>
        </w:tc>
      </w:tr>
    </w:tbl>
    <w:p w14:paraId="110322A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二、研究方案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141D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42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1.研究目标、研究内容和拟解决的关键问题</w:t>
            </w:r>
          </w:p>
        </w:tc>
      </w:tr>
      <w:tr w14:paraId="3505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AB9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2.拟采取的研究方法、技术路线、试验方案和可行性分析</w:t>
            </w:r>
          </w:p>
        </w:tc>
      </w:tr>
      <w:tr w14:paraId="3445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4A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3.本项目的特色与创新之处</w:t>
            </w:r>
          </w:p>
          <w:p w14:paraId="75545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054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6C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4.计划进度</w:t>
            </w:r>
          </w:p>
        </w:tc>
      </w:tr>
    </w:tbl>
    <w:p w14:paraId="218C6B9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三、研究基础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C84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EA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与本项目有关的研究工作积累和已取得的工作成绩</w:t>
            </w:r>
          </w:p>
        </w:tc>
      </w:tr>
    </w:tbl>
    <w:p w14:paraId="27CBE0F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四、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申请者简介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D9F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B62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14:paraId="1923BB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五、预期研究成果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77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9D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预期的研究成果、考核指标及提供成果的形式</w:t>
            </w:r>
          </w:p>
        </w:tc>
      </w:tr>
    </w:tbl>
    <w:p w14:paraId="0B0F9E97">
      <w:pPr>
        <w:keepNext w:val="0"/>
        <w:keepLines w:val="0"/>
        <w:widowControl w:val="0"/>
        <w:suppressLineNumbers w:val="0"/>
        <w:spacing w:before="624" w:beforeLines="200" w:beforeAutospacing="0" w:after="156" w:afterLines="5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六、经费预算</w:t>
      </w:r>
    </w:p>
    <w:tbl>
      <w:tblPr>
        <w:tblStyle w:val="3"/>
        <w:tblW w:w="4939" w:type="pct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55"/>
        <w:gridCol w:w="1771"/>
        <w:gridCol w:w="2137"/>
        <w:gridCol w:w="1931"/>
      </w:tblGrid>
      <w:tr w14:paraId="6253F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87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69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18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5846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6D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8A0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预算科目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F52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476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计算根据及理由</w:t>
            </w:r>
          </w:p>
        </w:tc>
      </w:tr>
      <w:tr w14:paraId="7EC82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FB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EB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直接费用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64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F0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1B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CF1D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C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93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CF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设备费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CD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0F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BA4E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E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46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1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7B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A3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8F46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F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D3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间接费用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AE5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6F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817A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F0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2E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95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C4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50A58E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七、主要研究人员情况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14:paraId="3752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D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8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7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F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B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4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7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</w:tc>
      </w:tr>
      <w:tr w14:paraId="1E3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D3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40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E2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C2B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20C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A5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7D0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3D8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81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FD3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09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6D3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BA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BD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E7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3FE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1F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35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1EA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6E6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F20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B3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2D8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54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24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C7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F4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64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8D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8A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CE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1BC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60A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91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C3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64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2C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DD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B5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A2E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85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00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A8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2B1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10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E4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50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3C9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5F0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4A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FA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EF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04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9E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A05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87E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4B7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08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6E4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04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6A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94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BCB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D9C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0E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F03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93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82E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1D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35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C9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100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54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28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FD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9E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DF3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A12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34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058084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both"/>
        <w:textAlignment w:val="auto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八、申请者正在承担的其他研究项目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EE1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42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包括国家级、各部委、省市的任务等的名称、任务来源、起止年月、负责或参加等情况</w:t>
            </w:r>
          </w:p>
        </w:tc>
      </w:tr>
    </w:tbl>
    <w:p w14:paraId="480E8C0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 w14:paraId="01079FE7">
      <w:pP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br w:type="page"/>
      </w:r>
    </w:p>
    <w:p w14:paraId="47208B2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九、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申请者所在单位的审查与保证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F69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9F6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6028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3B5B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AAE6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90BB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9E10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0F43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CC80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2F22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0F40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6A83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8AEE8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5C32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7789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5C167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F1B2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C308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5170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行政领导签章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公章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4E91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5ADA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</w:tbl>
    <w:p w14:paraId="10689F7B"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</w:pPr>
    </w:p>
    <w:sectPr>
      <w:footerReference r:id="rId3" w:type="default"/>
      <w:footerReference r:id="rId4" w:type="even"/>
      <w:pgSz w:w="11906" w:h="16838"/>
      <w:pgMar w:top="2098" w:right="1508" w:bottom="209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884BA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 w14:paraId="14C4958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D6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2EC1967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19B5"/>
    <w:rsid w:val="3F2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2025-07-03T07:37:00Z</dcterms:created>
  <dc:creator>许宇田</dc:creator>
  <cp:lastModifiedBy>许宇田</cp:lastModifiedBy>
  <dcterms:modified xsi:type="dcterms:W3CDTF">2025-07-03T07:38:32Z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61B24E17148A4359B1B88427082379DF_11</vt:lpwstr>
  </property>
  <property fmtid="{D5CDD505-2E9C-101B-9397-08002B2CF9AE}" pid="4" name="KSOTemplateDocerSaveRecord">
    <vt:lpwstr>eyJoZGlkIjoiMjBmNWYwZGEwOWZhYzM1MDdmODMzY2UyM2M5MzJmMDIiLCJ1c2VySWQiOiIxNTkyMzY2MTAwIn0=</vt:lpwstr>
  </property>
</Properties>
</file>